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63" w:rsidRDefault="001A7FF0">
      <w:pPr>
        <w:tabs>
          <w:tab w:val="left" w:pos="7546"/>
          <w:tab w:val="left" w:pos="7906"/>
        </w:tabs>
        <w:spacing w:line="360" w:lineRule="auto"/>
        <w:jc w:val="both"/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  <w:r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  <w:t>CEDI PR – RELATÓRIO DA COMISSÃO DE NORMAS E FISCALIZAÇÃO</w:t>
      </w:r>
    </w:p>
    <w:p w:rsidR="002B1D63" w:rsidRDefault="001A7FF0">
      <w:pPr>
        <w:tabs>
          <w:tab w:val="left" w:pos="7546"/>
          <w:tab w:val="left" w:pos="7906"/>
        </w:tabs>
        <w:spacing w:line="360" w:lineRule="auto"/>
        <w:jc w:val="both"/>
        <w:rPr>
          <w:rFonts w:hint="eastAsia"/>
          <w:color w:val="C00000"/>
        </w:rPr>
      </w:pPr>
      <w:r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 xml:space="preserve">DATA: 01/12/2020 – </w:t>
      </w:r>
      <w:proofErr w:type="gramStart"/>
      <w:r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10:30</w:t>
      </w:r>
      <w:proofErr w:type="gramEnd"/>
      <w:r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’ AS 12:00’.</w:t>
      </w:r>
    </w:p>
    <w:p w:rsidR="002B1D63" w:rsidRDefault="002B1D63">
      <w:pPr>
        <w:spacing w:line="200" w:lineRule="atLeast"/>
        <w:jc w:val="both"/>
        <w:rPr>
          <w:rFonts w:hint="eastAsia"/>
        </w:rPr>
      </w:pPr>
    </w:p>
    <w:p w:rsidR="002B1D63" w:rsidRDefault="001A7FF0">
      <w:pPr>
        <w:spacing w:line="200" w:lineRule="atLeast"/>
        <w:jc w:val="both"/>
        <w:rPr>
          <w:rFonts w:hint="eastAsia"/>
        </w:rPr>
      </w:pPr>
      <w:r>
        <w:rPr>
          <w:rStyle w:val="Fontepargpadro2"/>
          <w:rFonts w:ascii="Arial" w:hAnsi="Arial"/>
          <w:sz w:val="21"/>
          <w:szCs w:val="21"/>
        </w:rPr>
        <w:t xml:space="preserve">Comissão e Plenária: </w:t>
      </w:r>
    </w:p>
    <w:p w:rsidR="002B1D63" w:rsidRDefault="001A7FF0">
      <w:pPr>
        <w:pStyle w:val="Heading1"/>
        <w:tabs>
          <w:tab w:val="clear" w:pos="720"/>
          <w:tab w:val="left" w:pos="2669"/>
          <w:tab w:val="left" w:pos="3029"/>
        </w:tabs>
        <w:spacing w:line="200" w:lineRule="atLeast"/>
        <w:ind w:left="0" w:firstLine="0"/>
        <w:jc w:val="both"/>
        <w:rPr>
          <w:rFonts w:hint="eastAsia"/>
        </w:rPr>
      </w:pPr>
      <w:r>
        <w:rPr>
          <w:rStyle w:val="Fontepargpadro2"/>
          <w:rFonts w:ascii="Arial" w:hAnsi="Arial"/>
          <w:sz w:val="21"/>
          <w:szCs w:val="21"/>
        </w:rPr>
        <w:t xml:space="preserve">Coordenador/ Colaborador: Jorge Nei Neves </w:t>
      </w:r>
    </w:p>
    <w:p w:rsidR="002B1D63" w:rsidRDefault="001A7FF0">
      <w:pPr>
        <w:tabs>
          <w:tab w:val="left" w:pos="2669"/>
          <w:tab w:val="left" w:pos="3029"/>
        </w:tabs>
        <w:spacing w:line="200" w:lineRule="atLeast"/>
        <w:jc w:val="both"/>
        <w:rPr>
          <w:rFonts w:hint="eastAsia"/>
        </w:rPr>
      </w:pPr>
      <w:r>
        <w:rPr>
          <w:rStyle w:val="Fontepargpadro2"/>
          <w:rFonts w:ascii="Arial" w:eastAsia="Times New Roman" w:hAnsi="Arial"/>
          <w:b/>
          <w:sz w:val="21"/>
          <w:szCs w:val="21"/>
        </w:rPr>
        <w:t>Relator: Adriana Santos de Oliveira</w:t>
      </w:r>
    </w:p>
    <w:p w:rsidR="002B1D63" w:rsidRDefault="001A7FF0">
      <w:pPr>
        <w:tabs>
          <w:tab w:val="left" w:pos="2669"/>
          <w:tab w:val="left" w:pos="3029"/>
        </w:tabs>
        <w:spacing w:line="200" w:lineRule="atLeast"/>
        <w:jc w:val="both"/>
        <w:rPr>
          <w:rStyle w:val="Fontepargpadro2"/>
          <w:rFonts w:ascii="Arial" w:eastAsia="Times New Roman" w:hAnsi="Arial"/>
          <w:b/>
          <w:i/>
          <w:sz w:val="21"/>
          <w:szCs w:val="21"/>
        </w:rPr>
      </w:pPr>
      <w:r>
        <w:rPr>
          <w:rStyle w:val="Fontepargpadro2"/>
          <w:rFonts w:ascii="Arial" w:eastAsia="Times New Roman" w:hAnsi="Arial"/>
          <w:b/>
          <w:i/>
          <w:sz w:val="21"/>
          <w:szCs w:val="21"/>
        </w:rPr>
        <w:t>Apoio Técnico: Adriana Oliveira</w:t>
      </w:r>
    </w:p>
    <w:p w:rsidR="002B1D63" w:rsidRDefault="002B1D63">
      <w:pPr>
        <w:tabs>
          <w:tab w:val="left" w:pos="2669"/>
          <w:tab w:val="left" w:pos="3029"/>
        </w:tabs>
        <w:spacing w:line="200" w:lineRule="atLeast"/>
        <w:jc w:val="both"/>
        <w:rPr>
          <w:rFonts w:hint="eastAsia"/>
        </w:rPr>
      </w:pPr>
    </w:p>
    <w:p w:rsidR="002B1D63" w:rsidRDefault="001A7FF0">
      <w:pPr>
        <w:pStyle w:val="Corpodetexto"/>
        <w:tabs>
          <w:tab w:val="left" w:pos="7546"/>
          <w:tab w:val="left" w:pos="7906"/>
        </w:tabs>
        <w:spacing w:line="360" w:lineRule="auto"/>
        <w:jc w:val="both"/>
        <w:rPr>
          <w:rFonts w:hint="eastAsia"/>
        </w:rPr>
      </w:pPr>
      <w:r>
        <w:rPr>
          <w:rFonts w:ascii="Arial" w:hAnsi="Arial"/>
          <w:sz w:val="21"/>
          <w:szCs w:val="21"/>
        </w:rPr>
        <w:t>COMPOSIÇÃO:</w:t>
      </w:r>
    </w:p>
    <w:tbl>
      <w:tblPr>
        <w:tblW w:w="998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69"/>
        <w:gridCol w:w="5315"/>
      </w:tblGrid>
      <w:tr w:rsidR="002B1D63">
        <w:trPr>
          <w:trHeight w:val="255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1D63" w:rsidRDefault="001A7FF0">
            <w:pPr>
              <w:pStyle w:val="Contedodatabela"/>
              <w:snapToGrid w:val="0"/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/>
                <w:b/>
                <w:sz w:val="21"/>
                <w:szCs w:val="21"/>
              </w:rPr>
              <w:t>CONSELHEIRO(</w:t>
            </w:r>
            <w:proofErr w:type="gramEnd"/>
            <w:r>
              <w:rPr>
                <w:rFonts w:ascii="Arial" w:hAnsi="Arial"/>
                <w:b/>
                <w:sz w:val="21"/>
                <w:szCs w:val="21"/>
              </w:rPr>
              <w:t>A):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1A7FF0">
            <w:pPr>
              <w:pStyle w:val="Contedodatabela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2"/>
                <w:rFonts w:ascii="Arial" w:hAnsi="Arial"/>
                <w:b/>
                <w:sz w:val="21"/>
                <w:szCs w:val="21"/>
              </w:rPr>
              <w:t>Entidade/Órgão:</w:t>
            </w:r>
          </w:p>
        </w:tc>
      </w:tr>
      <w:tr w:rsidR="002B1D63">
        <w:trPr>
          <w:trHeight w:val="225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b/>
              </w:rPr>
            </w:pPr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Rosangela </w:t>
            </w:r>
            <w:proofErr w:type="spell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Javorski</w:t>
            </w:r>
            <w:proofErr w:type="spellEnd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proofErr w:type="spell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Schimdta</w:t>
            </w:r>
            <w:proofErr w:type="spellEnd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(Titular) OK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APP SINDICATO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Cristina </w:t>
            </w:r>
            <w:proofErr w:type="spellStart"/>
            <w:r>
              <w:rPr>
                <w:rFonts w:ascii="Arial" w:eastAsia="Arial" w:hAnsi="Arial"/>
                <w:color w:val="111111"/>
                <w:sz w:val="21"/>
                <w:szCs w:val="21"/>
              </w:rPr>
              <w:t>Ferrera</w:t>
            </w:r>
            <w:proofErr w:type="spellEnd"/>
            <w:r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 de Souza</w:t>
            </w:r>
            <w:proofErr w:type="gramStart"/>
            <w:r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(Suplente) OK 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285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 xml:space="preserve">Maria de Lourdes Menon </w:t>
            </w:r>
            <w:proofErr w:type="spellStart"/>
            <w:r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>Schram</w:t>
            </w:r>
            <w:proofErr w:type="spellEnd"/>
            <w:r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 xml:space="preserve"> (Titular) OK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  <w:lang w:eastAsia="pt-BR" w:bidi="pt-BR"/>
              </w:rPr>
              <w:t>PASTORAL DA PESSOA IDOSA DE CASACAVEL</w:t>
            </w:r>
          </w:p>
        </w:tc>
      </w:tr>
      <w:tr w:rsidR="002B1D63"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Shirley</w:t>
            </w:r>
            <w:proofErr w:type="gramStart"/>
            <w:r>
              <w:rPr>
                <w:rFonts w:ascii="Arial" w:eastAsia="Arial" w:hAnsi="Arial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Arial" w:eastAsia="Arial" w:hAnsi="Arial"/>
                <w:sz w:val="21"/>
                <w:szCs w:val="21"/>
              </w:rPr>
              <w:t>(suplente)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345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b/>
              </w:rPr>
            </w:pPr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Bernadete </w:t>
            </w:r>
            <w:proofErr w:type="spellStart"/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>Dal</w:t>
            </w:r>
            <w:proofErr w:type="spellEnd"/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>Molin</w:t>
            </w:r>
            <w:proofErr w:type="spellEnd"/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 OK 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</w:rPr>
              <w:t>ASSOCIAÇÃO DOS IDOSOS E PESIONISTAS DO SUDOESTE DO PARANÁ</w:t>
            </w:r>
          </w:p>
        </w:tc>
      </w:tr>
      <w:tr w:rsidR="002B1D63">
        <w:trPr>
          <w:trHeight w:val="361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Aécio (Suplente)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285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b/>
              </w:rPr>
            </w:pP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Janice </w:t>
            </w:r>
            <w:proofErr w:type="spellStart"/>
            <w:r>
              <w:rPr>
                <w:rFonts w:ascii="Arial" w:eastAsia="Arial" w:hAnsi="Arial"/>
                <w:b/>
                <w:sz w:val="21"/>
                <w:szCs w:val="21"/>
              </w:rPr>
              <w:t>Cherpinski</w:t>
            </w:r>
            <w:proofErr w:type="spellEnd"/>
            <w:r>
              <w:rPr>
                <w:rFonts w:ascii="Arial" w:eastAsia="Arial" w:hAnsi="Arial"/>
                <w:b/>
                <w:sz w:val="21"/>
                <w:szCs w:val="21"/>
              </w:rPr>
              <w:t xml:space="preserve"> (Titular) OK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SESP</w:t>
            </w:r>
          </w:p>
        </w:tc>
      </w:tr>
      <w:tr w:rsidR="002B1D63"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Clarice (Suplente)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30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b/>
              </w:rPr>
            </w:pPr>
            <w:proofErr w:type="spell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Lucimeri</w:t>
            </w:r>
            <w:proofErr w:type="spellEnd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Sampaio </w:t>
            </w:r>
            <w:proofErr w:type="spell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Bezzerra</w:t>
            </w:r>
            <w:proofErr w:type="spellEnd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 OK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COHAPAR</w:t>
            </w:r>
          </w:p>
        </w:tc>
      </w:tr>
      <w:tr w:rsidR="002B1D63"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Luis (Suplente) OK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33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Adriana Santos de</w:t>
            </w: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Oliveira (Titular) OK</w:t>
            </w:r>
          </w:p>
        </w:tc>
        <w:tc>
          <w:tcPr>
            <w:tcW w:w="53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spacing w:line="360" w:lineRule="auto"/>
              <w:ind w:left="142"/>
              <w:jc w:val="both"/>
              <w:rPr>
                <w:rFonts w:hint="eastAsia"/>
                <w:b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SEJUF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Christiano (Suplente)</w:t>
            </w:r>
          </w:p>
        </w:tc>
        <w:tc>
          <w:tcPr>
            <w:tcW w:w="5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D63" w:rsidRDefault="002B1D63">
            <w:pPr>
              <w:suppressAutoHyphens w:val="0"/>
              <w:rPr>
                <w:rFonts w:hint="eastAsia"/>
                <w:b/>
              </w:rPr>
            </w:pP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1A7FF0">
            <w:pPr>
              <w:snapToGrid w:val="0"/>
              <w:spacing w:line="360" w:lineRule="auto"/>
              <w:ind w:left="140"/>
              <w:jc w:val="both"/>
              <w:rPr>
                <w:rFonts w:hint="eastAsia"/>
                <w:color w:val="002060"/>
              </w:rPr>
            </w:pPr>
            <w:r>
              <w:rPr>
                <w:rFonts w:ascii="Arial" w:eastAsia="Arial" w:hAnsi="Arial"/>
                <w:b/>
                <w:bCs/>
                <w:color w:val="002060"/>
                <w:sz w:val="21"/>
                <w:szCs w:val="21"/>
              </w:rPr>
              <w:t>Colaboradores: Jorge Nei Neves</w:t>
            </w: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hAnsi="Arial"/>
                <w:b/>
                <w:color w:val="002060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b/>
                <w:color w:val="002060"/>
                <w:sz w:val="21"/>
                <w:szCs w:val="21"/>
              </w:rPr>
              <w:t>PRESIDENTE CEDI</w:t>
            </w:r>
            <w:proofErr w:type="gramEnd"/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2B1D63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Convidados 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2B1D63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2B1D63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2B1D63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2B1D63">
        <w:trPr>
          <w:trHeight w:val="270"/>
        </w:trPr>
        <w:tc>
          <w:tcPr>
            <w:tcW w:w="4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B1D63" w:rsidRDefault="002B1D63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2B1D63" w:rsidRDefault="001A7FF0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</w:tbl>
    <w:p w:rsidR="002B1D63" w:rsidRDefault="002B1D63">
      <w:pPr>
        <w:pStyle w:val="Header"/>
        <w:widowControl/>
        <w:tabs>
          <w:tab w:val="clear" w:pos="4252"/>
          <w:tab w:val="left" w:pos="7546"/>
          <w:tab w:val="left" w:pos="79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63" w:rsidRDefault="001A7FF0">
      <w:pPr>
        <w:tabs>
          <w:tab w:val="left" w:pos="7546"/>
          <w:tab w:val="left" w:pos="7906"/>
        </w:tabs>
        <w:spacing w:line="360" w:lineRule="auto"/>
        <w:jc w:val="both"/>
        <w:rPr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  <w:r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  <w:t>Pauta: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3.1 – Pauta Permanente – </w:t>
      </w:r>
      <w:r>
        <w:rPr>
          <w:rFonts w:ascii="Arial" w:hAnsi="Arial"/>
          <w:bCs/>
          <w:sz w:val="22"/>
          <w:szCs w:val="22"/>
        </w:rPr>
        <w:t>Acompanhamento e pendências de reuniões anteriores:</w:t>
      </w:r>
    </w:p>
    <w:p w:rsidR="002B1D63" w:rsidRDefault="001A7FF0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  <w:sz w:val="22"/>
          <w:szCs w:val="22"/>
        </w:rPr>
        <w:t xml:space="preserve">O DPPI encaminhará a Cartilha Violência Financeira e Patrimonial para a Pessoa Idosa: orientação e proteção 60+ e síntese do Estatuto do Idoso para conhecimento dos membros do conselho durante mês de dezembro. 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Parecer da Comissão: Cientes.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Parecer</w:t>
      </w:r>
      <w:r>
        <w:rPr>
          <w:rFonts w:ascii="Arial" w:hAnsi="Arial"/>
          <w:b/>
          <w:bCs/>
          <w:sz w:val="22"/>
          <w:szCs w:val="22"/>
        </w:rPr>
        <w:t xml:space="preserve"> do CEDI: Cientes.</w:t>
      </w:r>
    </w:p>
    <w:p w:rsidR="002B1D63" w:rsidRDefault="002B1D63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2B1D63" w:rsidRDefault="001A7FF0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3.2. – Pauta Permanente – </w:t>
      </w:r>
      <w:r>
        <w:rPr>
          <w:rFonts w:ascii="Arial" w:hAnsi="Arial"/>
          <w:bCs/>
          <w:sz w:val="22"/>
          <w:szCs w:val="22"/>
        </w:rPr>
        <w:t>Relatório de atendimento do Disque Idoso</w:t>
      </w:r>
    </w:p>
    <w:p w:rsidR="002B1D63" w:rsidRDefault="001A7FF0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</w:rPr>
        <w:t xml:space="preserve">Em novembro o Disque Idoso PR teve 795 registros de violência tipificados. </w:t>
      </w:r>
    </w:p>
    <w:p w:rsidR="002B1D63" w:rsidRDefault="001A7FF0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No ranking das principais violações de direitos da pessoa idosa estão: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 xml:space="preserve">1º Financeira </w:t>
      </w:r>
      <w:r>
        <w:rPr>
          <w:rFonts w:ascii="Arial" w:hAnsi="Arial"/>
          <w:bCs/>
        </w:rPr>
        <w:t>e patrimonial;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>2º Negligência;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>3º Verbal e Psicológica;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>4º Violência Física;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>5º Abandono;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Cs/>
        </w:rPr>
        <w:t>O DPPI apresentará o relatório final 2020 do Disque Idoso PR na reunião de fevereiro/2021, priorizando uma avaliação qualitativa e, conforme sugestão do Conselheiro L</w:t>
      </w:r>
      <w:r>
        <w:rPr>
          <w:rFonts w:ascii="Arial" w:hAnsi="Arial"/>
          <w:bCs/>
        </w:rPr>
        <w:t>uiz/COHAPAR</w:t>
      </w:r>
      <w:proofErr w:type="gramStart"/>
      <w:r>
        <w:rPr>
          <w:rFonts w:ascii="Arial" w:hAnsi="Arial"/>
          <w:bCs/>
        </w:rPr>
        <w:t>, será</w:t>
      </w:r>
      <w:proofErr w:type="gramEnd"/>
      <w:r>
        <w:rPr>
          <w:rFonts w:ascii="Arial" w:hAnsi="Arial"/>
          <w:bCs/>
        </w:rPr>
        <w:t xml:space="preserve"> incluído o mapa de violências por região para buscar mecanismos de inserção desse público idoso mais vulnerável no programa Viver Mais. Sobre o protocolo do atendimento humanizado está em andamento pelo DPPI. Quando estiver estruturado se</w:t>
      </w:r>
      <w:r>
        <w:rPr>
          <w:rFonts w:ascii="Arial" w:hAnsi="Arial"/>
          <w:bCs/>
        </w:rPr>
        <w:t>rá encaminhado para as contribuições da comissão.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Parecer da Comissão: Cientes.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proofErr w:type="gramStart"/>
      <w:r>
        <w:rPr>
          <w:rFonts w:ascii="Arial" w:hAnsi="Arial"/>
          <w:b/>
          <w:bCs/>
          <w:sz w:val="22"/>
          <w:szCs w:val="22"/>
        </w:rPr>
        <w:t>A chefe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do DPPI informou a plenária sobre a possibilidade de transformar o </w:t>
      </w:r>
      <w:proofErr w:type="spellStart"/>
      <w:r>
        <w:rPr>
          <w:rFonts w:ascii="Arial" w:hAnsi="Arial"/>
          <w:b/>
          <w:bCs/>
          <w:sz w:val="22"/>
          <w:szCs w:val="22"/>
        </w:rPr>
        <w:t>disque-idoso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PR em uma divisão, com um coordenador responsável, para trazer maior ef</w:t>
      </w:r>
      <w:r>
        <w:rPr>
          <w:rFonts w:ascii="Arial" w:hAnsi="Arial"/>
          <w:b/>
          <w:bCs/>
          <w:sz w:val="22"/>
          <w:szCs w:val="22"/>
        </w:rPr>
        <w:t>etividade no atendimento e nos trabalhos. Cientes.</w:t>
      </w:r>
    </w:p>
    <w:p w:rsidR="002B1D63" w:rsidRDefault="002B1D63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3.3 – Pauta Permanente –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  </w:t>
      </w:r>
      <w:proofErr w:type="gramEnd"/>
      <w:r>
        <w:rPr>
          <w:rFonts w:ascii="Arial" w:hAnsi="Arial"/>
          <w:bCs/>
          <w:sz w:val="22"/>
          <w:szCs w:val="22"/>
        </w:rPr>
        <w:t>Relatório do uso do carro do CEDI</w:t>
      </w:r>
    </w:p>
    <w:p w:rsidR="002B1D63" w:rsidRDefault="001A7FF0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</w:rPr>
        <w:t xml:space="preserve">O carro não foi usado no período de novembro. Estamos aguardando a liberação de vaga no estacionamento interno do Palácio </w:t>
      </w:r>
      <w:r>
        <w:rPr>
          <w:rFonts w:ascii="Arial" w:hAnsi="Arial"/>
        </w:rPr>
        <w:t>das Araucárias</w:t>
      </w:r>
      <w:r>
        <w:rPr>
          <w:rFonts w:ascii="Arial" w:hAnsi="Arial"/>
        </w:rPr>
        <w:t xml:space="preserve">. Sobre a formalização do termo de doação, o DPPI e o Secretário já assinaram eletronicamente o documento, que segue para assinaturas do Sr. Antonio Costa e  </w:t>
      </w:r>
      <w:proofErr w:type="spellStart"/>
      <w:proofErr w:type="gramStart"/>
      <w:r>
        <w:rPr>
          <w:rFonts w:ascii="Arial" w:hAnsi="Arial"/>
        </w:rPr>
        <w:t>sra.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Damares</w:t>
      </w:r>
      <w:proofErr w:type="spellEnd"/>
      <w:r>
        <w:rPr>
          <w:rFonts w:ascii="Arial" w:hAnsi="Arial"/>
        </w:rPr>
        <w:t xml:space="preserve">. 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Parecer da Comissão: Cientes.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Parecer do CEDI: Ciente.</w:t>
      </w:r>
    </w:p>
    <w:p w:rsidR="002B1D63" w:rsidRDefault="002B1D63">
      <w:pPr>
        <w:rPr>
          <w:rFonts w:hint="eastAsia"/>
        </w:rPr>
      </w:pPr>
    </w:p>
    <w:p w:rsidR="002B1D63" w:rsidRDefault="001A7FF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3.4 – Denuncia Repasse de d</w:t>
      </w:r>
      <w:r>
        <w:rPr>
          <w:rFonts w:ascii="Arial" w:hAnsi="Arial"/>
          <w:b/>
          <w:bCs/>
        </w:rPr>
        <w:t xml:space="preserve">ados pessoais dos beneficiários da Paraná </w:t>
      </w:r>
      <w:proofErr w:type="spellStart"/>
      <w:r>
        <w:rPr>
          <w:rFonts w:ascii="Arial" w:hAnsi="Arial"/>
          <w:b/>
          <w:bCs/>
        </w:rPr>
        <w:t>Previdencia</w:t>
      </w:r>
      <w:proofErr w:type="spellEnd"/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 xml:space="preserve">( </w:t>
      </w:r>
      <w:proofErr w:type="gramEnd"/>
      <w:r>
        <w:rPr>
          <w:rFonts w:ascii="Arial" w:hAnsi="Arial"/>
          <w:b/>
          <w:bCs/>
        </w:rPr>
        <w:t>Solicitação conselheira Rosangela)</w:t>
      </w:r>
    </w:p>
    <w:p w:rsidR="002B1D63" w:rsidRDefault="001A7FF0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Relato: </w:t>
      </w:r>
      <w:r>
        <w:rPr>
          <w:rFonts w:ascii="Arial" w:hAnsi="Arial"/>
          <w:bCs/>
        </w:rPr>
        <w:t>No momento não há materialidade para uso de dados, mas a Conselheira Rosângela entrará em contato com a Secretaria de Aposentados da APP Sindicato</w:t>
      </w:r>
      <w:proofErr w:type="gramStart"/>
      <w:r>
        <w:rPr>
          <w:rFonts w:ascii="Arial" w:hAnsi="Arial"/>
          <w:bCs/>
        </w:rPr>
        <w:t xml:space="preserve">  </w:t>
      </w:r>
      <w:proofErr w:type="gramEnd"/>
      <w:r>
        <w:rPr>
          <w:rFonts w:ascii="Arial" w:hAnsi="Arial"/>
          <w:bCs/>
        </w:rPr>
        <w:t>para auxi</w:t>
      </w:r>
      <w:r>
        <w:rPr>
          <w:rFonts w:ascii="Arial" w:hAnsi="Arial"/>
          <w:bCs/>
        </w:rPr>
        <w:t>lio no  levantamento de dados e subsídios para a tomada de medidas judiciais cabíveis. O CEDI enviará ofício a Paraná Previdência solicitando orientações aos beneficiários para evitar possíveis golpes e sobre a importância do sigilo de informações pessoais</w:t>
      </w:r>
      <w:r>
        <w:rPr>
          <w:rFonts w:ascii="Arial" w:hAnsi="Arial"/>
          <w:bCs/>
        </w:rPr>
        <w:t xml:space="preserve"> aos seus assegurados. </w:t>
      </w:r>
    </w:p>
    <w:p w:rsidR="002B1D63" w:rsidRDefault="001A7FF0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Parecer da Comissão: Aprovado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</w:rPr>
        <w:t>Parecer do CEDI: Aprovado.</w:t>
      </w:r>
    </w:p>
    <w:p w:rsidR="002B1D63" w:rsidRDefault="002B1D63">
      <w:pPr>
        <w:rPr>
          <w:rFonts w:hint="eastAsia"/>
          <w:color w:val="C00000"/>
        </w:rPr>
      </w:pPr>
    </w:p>
    <w:p w:rsidR="002B1D63" w:rsidRDefault="001A7FF0">
      <w:pPr>
        <w:rPr>
          <w:rFonts w:ascii="Arial" w:hAnsi="Arial"/>
          <w:b/>
          <w:sz w:val="22"/>
        </w:rPr>
      </w:pPr>
      <w:r>
        <w:rPr>
          <w:rFonts w:ascii="Arial" w:hAnsi="Arial"/>
          <w:b/>
        </w:rPr>
        <w:t>3.5-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>Acompanhamento de denuncia sobre atendimento no Hospital Evangélico (Solicitação Conselheira Cristina)</w:t>
      </w:r>
    </w:p>
    <w:p w:rsidR="002B1D63" w:rsidRDefault="001A7FF0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lastRenderedPageBreak/>
        <w:t xml:space="preserve">Relato: </w:t>
      </w:r>
      <w:r>
        <w:rPr>
          <w:rFonts w:ascii="Arial" w:hAnsi="Arial"/>
          <w:bCs/>
        </w:rPr>
        <w:t>A Secretária Executiva fará o levantamento do último enca</w:t>
      </w:r>
      <w:r>
        <w:rPr>
          <w:rFonts w:ascii="Arial" w:hAnsi="Arial"/>
          <w:bCs/>
        </w:rPr>
        <w:t>minhamento realizado pelo CEDI-PR e reiterará o pedido feito</w:t>
      </w:r>
      <w:r>
        <w:rPr>
          <w:rFonts w:ascii="Arial" w:hAnsi="Arial"/>
          <w:b/>
          <w:bCs/>
        </w:rPr>
        <w:t xml:space="preserve">. </w:t>
      </w:r>
    </w:p>
    <w:p w:rsidR="002B1D63" w:rsidRDefault="001A7FF0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Parecer da Comissão: APROVADO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</w:rPr>
        <w:t>Parecer do CEDI: Aprovado</w:t>
      </w:r>
    </w:p>
    <w:p w:rsidR="002B1D63" w:rsidRDefault="002B1D63">
      <w:pPr>
        <w:rPr>
          <w:rFonts w:hint="eastAsia"/>
          <w:color w:val="C00000"/>
        </w:rPr>
      </w:pPr>
    </w:p>
    <w:p w:rsidR="002B1D63" w:rsidRDefault="001A7FF0">
      <w:pPr>
        <w:rPr>
          <w:rFonts w:hint="eastAsia"/>
          <w:color w:val="C00000"/>
        </w:rPr>
      </w:pPr>
      <w:r>
        <w:rPr>
          <w:color w:val="C00000"/>
        </w:rPr>
        <w:t>INCLUSÃO DE PAUTA</w:t>
      </w:r>
    </w:p>
    <w:p w:rsidR="002B1D63" w:rsidRDefault="002B1D63">
      <w:pPr>
        <w:rPr>
          <w:rFonts w:hint="eastAsia"/>
          <w:color w:val="C00000"/>
        </w:rPr>
      </w:pPr>
    </w:p>
    <w:p w:rsidR="002B1D63" w:rsidRDefault="001A7FF0">
      <w:pPr>
        <w:rPr>
          <w:rFonts w:ascii="Arial" w:hAnsi="Arial"/>
          <w:b/>
          <w:sz w:val="22"/>
        </w:rPr>
      </w:pPr>
      <w:r>
        <w:rPr>
          <w:rFonts w:ascii="Arial" w:hAnsi="Arial"/>
          <w:b/>
        </w:rPr>
        <w:t>3.6-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>Uso de aplicativo para Estacionamento em vias públicas.</w:t>
      </w:r>
    </w:p>
    <w:p w:rsidR="002B1D63" w:rsidRDefault="001A7FF0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Relato: </w:t>
      </w:r>
      <w:r>
        <w:rPr>
          <w:rFonts w:ascii="Arial" w:hAnsi="Arial"/>
          <w:bCs/>
        </w:rPr>
        <w:t>A Conselheira Rosângela solicitou uma manifestação do CEDI-PR junto ao Órgão competente sobre o uso do aplicativo para pessoas idosas que encontram dificuldade de adaptação ao novo sistema. O CEDI encaminhará ofício ao DETRAN para providências no Estado so</w:t>
      </w:r>
      <w:r>
        <w:rPr>
          <w:rFonts w:ascii="Arial" w:hAnsi="Arial"/>
          <w:bCs/>
        </w:rPr>
        <w:t xml:space="preserve">bre o assunto. </w:t>
      </w:r>
    </w:p>
    <w:p w:rsidR="002B1D63" w:rsidRDefault="001A7FF0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Parecer da Comissão: APROVADO</w:t>
      </w:r>
    </w:p>
    <w:p w:rsidR="002B1D63" w:rsidRDefault="001A7FF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Parecer do CEDI: Aprovado. Será encaminhado ofício circular aos </w:t>
      </w:r>
      <w:proofErr w:type="spellStart"/>
      <w:r>
        <w:rPr>
          <w:rFonts w:ascii="Arial" w:hAnsi="Arial"/>
          <w:b/>
          <w:bCs/>
        </w:rPr>
        <w:t>CMDPI´S</w:t>
      </w:r>
      <w:proofErr w:type="spellEnd"/>
      <w:r>
        <w:rPr>
          <w:rFonts w:ascii="Arial" w:hAnsi="Arial"/>
          <w:b/>
          <w:bCs/>
        </w:rPr>
        <w:t xml:space="preserve"> para que acompanhem e fiscalizem a implantação do uso de aplicativo em seus municípios.</w:t>
      </w:r>
    </w:p>
    <w:p w:rsidR="002B1D63" w:rsidRDefault="002B1D63">
      <w:pPr>
        <w:spacing w:line="276" w:lineRule="auto"/>
        <w:jc w:val="both"/>
        <w:rPr>
          <w:rFonts w:hint="eastAsia"/>
        </w:rPr>
      </w:pPr>
    </w:p>
    <w:sectPr w:rsidR="002B1D63" w:rsidSect="002B1D63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B1D63"/>
    <w:rsid w:val="001A7FF0"/>
    <w:rsid w:val="002B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E5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8113E5"/>
    <w:pPr>
      <w:keepNext/>
      <w:tabs>
        <w:tab w:val="left" w:pos="720"/>
      </w:tabs>
      <w:ind w:left="720" w:hanging="720"/>
      <w:outlineLvl w:val="0"/>
    </w:pPr>
    <w:rPr>
      <w:b/>
      <w:bCs/>
    </w:rPr>
  </w:style>
  <w:style w:type="character" w:customStyle="1" w:styleId="Ttulo1Char">
    <w:name w:val="Título 1 Char"/>
    <w:basedOn w:val="Fontepargpadro"/>
    <w:link w:val="Heading1"/>
    <w:qFormat/>
    <w:rsid w:val="008113E5"/>
    <w:rPr>
      <w:rFonts w:ascii="Liberation Serif" w:eastAsia="SimSun" w:hAnsi="Liberation Serif" w:cs="Arial"/>
      <w:b/>
      <w:bCs/>
      <w:kern w:val="2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Header"/>
    <w:semiHidden/>
    <w:qFormat/>
    <w:rsid w:val="008113E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8113E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Fontepargpadro2">
    <w:name w:val="Fonte parág. padrão2"/>
    <w:qFormat/>
    <w:rsid w:val="008113E5"/>
  </w:style>
  <w:style w:type="paragraph" w:styleId="Ttulo">
    <w:name w:val="Title"/>
    <w:basedOn w:val="Normal"/>
    <w:next w:val="Corpodetexto"/>
    <w:qFormat/>
    <w:rsid w:val="002B1D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8113E5"/>
    <w:pPr>
      <w:spacing w:after="120"/>
    </w:pPr>
  </w:style>
  <w:style w:type="paragraph" w:styleId="Lista">
    <w:name w:val="List"/>
    <w:basedOn w:val="Corpodetexto"/>
    <w:rsid w:val="002B1D63"/>
  </w:style>
  <w:style w:type="paragraph" w:customStyle="1" w:styleId="Caption">
    <w:name w:val="Caption"/>
    <w:basedOn w:val="Normal"/>
    <w:qFormat/>
    <w:rsid w:val="002B1D6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B1D63"/>
    <w:pPr>
      <w:suppressLineNumbers/>
    </w:pPr>
  </w:style>
  <w:style w:type="paragraph" w:customStyle="1" w:styleId="CabealhoeRodap">
    <w:name w:val="Cabeçalho e Rodapé"/>
    <w:basedOn w:val="Normal"/>
    <w:qFormat/>
    <w:rsid w:val="002B1D63"/>
  </w:style>
  <w:style w:type="paragraph" w:customStyle="1" w:styleId="Header">
    <w:name w:val="Header"/>
    <w:basedOn w:val="Normal"/>
    <w:link w:val="CabealhoChar"/>
    <w:semiHidden/>
    <w:unhideWhenUsed/>
    <w:rsid w:val="008113E5"/>
    <w:pPr>
      <w:widowControl w:val="0"/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  <w:rsid w:val="008113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jocunha</dc:creator>
  <cp:lastModifiedBy>jocunha</cp:lastModifiedBy>
  <cp:revision>2</cp:revision>
  <dcterms:created xsi:type="dcterms:W3CDTF">2020-12-11T17:20:00Z</dcterms:created>
  <dcterms:modified xsi:type="dcterms:W3CDTF">2020-12-11T17:20:00Z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