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6E" w:rsidRDefault="007A536E" w:rsidP="007A536E">
      <w:pPr>
        <w:tabs>
          <w:tab w:val="left" w:pos="7546"/>
          <w:tab w:val="left" w:pos="7906"/>
        </w:tabs>
        <w:autoSpaceDE w:val="0"/>
        <w:spacing w:line="360" w:lineRule="auto"/>
        <w:jc w:val="both"/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</w:pPr>
      <w:r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  <w:t xml:space="preserve">CEDI PR – RELATÓRIO COMISSÃO DE ORÇAMENTO FINANCIAMENTO E FUNDO </w:t>
      </w:r>
    </w:p>
    <w:p w:rsidR="007A536E" w:rsidRDefault="007A536E" w:rsidP="007A536E">
      <w:pPr>
        <w:tabs>
          <w:tab w:val="left" w:pos="7546"/>
          <w:tab w:val="left" w:pos="7906"/>
        </w:tabs>
        <w:autoSpaceDE w:val="0"/>
        <w:spacing w:line="360" w:lineRule="auto"/>
        <w:jc w:val="both"/>
        <w:rPr>
          <w:color w:val="C00000"/>
        </w:rPr>
      </w:pPr>
      <w:r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DATA: 22/09/2020 – 13:30’ AS 16:30’.</w:t>
      </w:r>
    </w:p>
    <w:p w:rsidR="007A536E" w:rsidRDefault="007A536E" w:rsidP="007A536E">
      <w:pPr>
        <w:spacing w:line="200" w:lineRule="atLeast"/>
        <w:jc w:val="both"/>
      </w:pPr>
    </w:p>
    <w:p w:rsidR="007A536E" w:rsidRDefault="007A536E" w:rsidP="007A536E">
      <w:pPr>
        <w:spacing w:line="200" w:lineRule="atLeast"/>
        <w:jc w:val="both"/>
      </w:pPr>
      <w:r>
        <w:rPr>
          <w:rStyle w:val="Fontepargpadro2"/>
          <w:rFonts w:ascii="Arial" w:hAnsi="Arial"/>
          <w:sz w:val="21"/>
          <w:szCs w:val="21"/>
        </w:rPr>
        <w:t xml:space="preserve">Comissão e Plenária: </w:t>
      </w:r>
    </w:p>
    <w:p w:rsidR="007A536E" w:rsidRDefault="007A536E" w:rsidP="007A536E">
      <w:pPr>
        <w:pStyle w:val="Ttulo1"/>
        <w:tabs>
          <w:tab w:val="clear" w:pos="720"/>
          <w:tab w:val="left" w:pos="2669"/>
          <w:tab w:val="left" w:pos="3029"/>
        </w:tabs>
        <w:spacing w:line="200" w:lineRule="atLeast"/>
        <w:ind w:left="0" w:firstLine="0"/>
        <w:jc w:val="both"/>
      </w:pPr>
      <w:r>
        <w:rPr>
          <w:rStyle w:val="Fontepargpadro2"/>
          <w:rFonts w:ascii="Arial" w:hAnsi="Arial"/>
          <w:sz w:val="21"/>
          <w:szCs w:val="21"/>
        </w:rPr>
        <w:t xml:space="preserve">Coordenador/ Colaborador: </w:t>
      </w:r>
      <w:proofErr w:type="spellStart"/>
      <w:r w:rsidR="00FE1E58">
        <w:rPr>
          <w:rStyle w:val="Fontepargpadro2"/>
          <w:rFonts w:ascii="Arial" w:hAnsi="Arial"/>
          <w:sz w:val="21"/>
          <w:szCs w:val="21"/>
        </w:rPr>
        <w:t>Diones</w:t>
      </w:r>
      <w:proofErr w:type="spellEnd"/>
      <w:r w:rsidR="00FE1E58">
        <w:rPr>
          <w:rStyle w:val="Fontepargpadro2"/>
          <w:rFonts w:ascii="Arial" w:hAnsi="Arial"/>
          <w:sz w:val="21"/>
          <w:szCs w:val="21"/>
        </w:rPr>
        <w:t xml:space="preserve"> Monteiro</w:t>
      </w:r>
    </w:p>
    <w:p w:rsidR="007A536E" w:rsidRDefault="007A536E" w:rsidP="007A536E">
      <w:pPr>
        <w:tabs>
          <w:tab w:val="left" w:pos="2669"/>
          <w:tab w:val="left" w:pos="3029"/>
        </w:tabs>
        <w:spacing w:line="200" w:lineRule="atLeast"/>
        <w:jc w:val="both"/>
      </w:pPr>
      <w:r>
        <w:rPr>
          <w:rStyle w:val="Fontepargpadro2"/>
          <w:rFonts w:ascii="Arial" w:eastAsia="Times New Roman" w:hAnsi="Arial"/>
          <w:b/>
          <w:sz w:val="21"/>
          <w:szCs w:val="21"/>
        </w:rPr>
        <w:t xml:space="preserve">Relator: </w:t>
      </w:r>
      <w:r w:rsidR="00FE1E58">
        <w:rPr>
          <w:rStyle w:val="Fontepargpadro2"/>
          <w:rFonts w:ascii="Arial" w:eastAsia="Times New Roman" w:hAnsi="Arial"/>
          <w:b/>
          <w:sz w:val="21"/>
          <w:szCs w:val="21"/>
        </w:rPr>
        <w:t>Marcela Evangelista</w:t>
      </w:r>
    </w:p>
    <w:p w:rsidR="007A536E" w:rsidRDefault="00FE1E58" w:rsidP="007A536E">
      <w:pPr>
        <w:tabs>
          <w:tab w:val="left" w:pos="2669"/>
          <w:tab w:val="left" w:pos="3029"/>
        </w:tabs>
        <w:spacing w:line="200" w:lineRule="atLeast"/>
        <w:jc w:val="both"/>
        <w:rPr>
          <w:rStyle w:val="Fontepargpadro2"/>
          <w:rFonts w:ascii="Arial" w:eastAsia="Times New Roman" w:hAnsi="Arial"/>
          <w:b/>
          <w:i/>
          <w:sz w:val="21"/>
          <w:szCs w:val="21"/>
        </w:rPr>
      </w:pPr>
      <w:r>
        <w:rPr>
          <w:rStyle w:val="Fontepargpadro2"/>
          <w:rFonts w:ascii="Arial" w:eastAsia="Times New Roman" w:hAnsi="Arial"/>
          <w:b/>
          <w:i/>
          <w:sz w:val="21"/>
          <w:szCs w:val="21"/>
        </w:rPr>
        <w:t>Apoio Técnico:</w:t>
      </w:r>
      <w:r w:rsidR="002752DF">
        <w:rPr>
          <w:rStyle w:val="Fontepargpadro2"/>
          <w:rFonts w:ascii="Arial" w:eastAsia="Times New Roman" w:hAnsi="Arial"/>
          <w:b/>
          <w:i/>
          <w:sz w:val="21"/>
          <w:szCs w:val="21"/>
        </w:rPr>
        <w:t xml:space="preserve"> </w:t>
      </w:r>
      <w:proofErr w:type="spellStart"/>
      <w:r w:rsidR="002752DF">
        <w:rPr>
          <w:rStyle w:val="Fontepargpadro2"/>
          <w:rFonts w:ascii="Arial" w:eastAsia="Times New Roman" w:hAnsi="Arial"/>
          <w:b/>
          <w:i/>
          <w:sz w:val="21"/>
          <w:szCs w:val="21"/>
        </w:rPr>
        <w:t>Jocélia</w:t>
      </w:r>
      <w:proofErr w:type="spellEnd"/>
      <w:r w:rsidR="002752DF">
        <w:rPr>
          <w:rStyle w:val="Fontepargpadro2"/>
          <w:rFonts w:ascii="Arial" w:eastAsia="Times New Roman" w:hAnsi="Arial"/>
          <w:b/>
          <w:i/>
          <w:sz w:val="21"/>
          <w:szCs w:val="21"/>
        </w:rPr>
        <w:t xml:space="preserve"> Cunha</w:t>
      </w:r>
    </w:p>
    <w:p w:rsidR="007A536E" w:rsidRDefault="007A536E" w:rsidP="007A536E">
      <w:pPr>
        <w:tabs>
          <w:tab w:val="left" w:pos="2669"/>
          <w:tab w:val="left" w:pos="3029"/>
        </w:tabs>
        <w:spacing w:line="200" w:lineRule="atLeast"/>
        <w:jc w:val="both"/>
      </w:pPr>
    </w:p>
    <w:p w:rsidR="007A536E" w:rsidRDefault="007A536E" w:rsidP="007A536E">
      <w:pPr>
        <w:pStyle w:val="Corpodetexto"/>
        <w:tabs>
          <w:tab w:val="left" w:pos="7546"/>
          <w:tab w:val="left" w:pos="7906"/>
        </w:tabs>
        <w:spacing w:line="360" w:lineRule="auto"/>
        <w:jc w:val="both"/>
      </w:pPr>
      <w:r>
        <w:rPr>
          <w:rFonts w:ascii="Arial" w:hAnsi="Arial"/>
          <w:sz w:val="21"/>
          <w:szCs w:val="21"/>
        </w:rPr>
        <w:t>COMPOSIÇÃO:</w:t>
      </w:r>
    </w:p>
    <w:tbl>
      <w:tblPr>
        <w:tblW w:w="956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66"/>
        <w:gridCol w:w="4995"/>
      </w:tblGrid>
      <w:tr w:rsidR="007A536E" w:rsidTr="00AE05DB">
        <w:trPr>
          <w:trHeight w:val="256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536E" w:rsidRDefault="007A536E">
            <w:pPr>
              <w:pStyle w:val="Contedodatabela"/>
              <w:snapToGrid w:val="0"/>
              <w:spacing w:line="360" w:lineRule="auto"/>
              <w:jc w:val="center"/>
            </w:pPr>
            <w:proofErr w:type="gramStart"/>
            <w:r>
              <w:rPr>
                <w:rFonts w:ascii="Arial" w:hAnsi="Arial"/>
                <w:b/>
                <w:sz w:val="21"/>
                <w:szCs w:val="21"/>
              </w:rPr>
              <w:t>CONSELHEIRO(</w:t>
            </w:r>
            <w:proofErr w:type="gramEnd"/>
            <w:r>
              <w:rPr>
                <w:rFonts w:ascii="Arial" w:hAnsi="Arial"/>
                <w:b/>
                <w:sz w:val="21"/>
                <w:szCs w:val="21"/>
              </w:rPr>
              <w:t>A):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pStyle w:val="Contedodatabela"/>
              <w:snapToGrid w:val="0"/>
              <w:spacing w:line="360" w:lineRule="auto"/>
              <w:jc w:val="center"/>
            </w:pPr>
            <w:r>
              <w:rPr>
                <w:rStyle w:val="Fontepargpadro2"/>
                <w:rFonts w:ascii="Arial" w:hAnsi="Arial"/>
                <w:b/>
                <w:sz w:val="21"/>
                <w:szCs w:val="21"/>
              </w:rPr>
              <w:t>Entidade/Órgão:</w:t>
            </w:r>
          </w:p>
        </w:tc>
      </w:tr>
      <w:tr w:rsidR="007A536E" w:rsidTr="00AE05DB">
        <w:trPr>
          <w:trHeight w:val="226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AB208F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Elisa </w:t>
            </w:r>
            <w:proofErr w:type="spellStart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>Baraldi</w:t>
            </w:r>
            <w:proofErr w:type="spellEnd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</w:t>
            </w:r>
            <w:proofErr w:type="spellStart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>Canales</w:t>
            </w:r>
            <w:proofErr w:type="spellEnd"/>
            <w:proofErr w:type="gramStart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</w:t>
            </w:r>
            <w:r w:rsidR="007A536E"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</w:t>
            </w:r>
            <w:proofErr w:type="gramEnd"/>
            <w:r w:rsidR="007A536E"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>(Titular)</w:t>
            </w:r>
          </w:p>
        </w:tc>
        <w:tc>
          <w:tcPr>
            <w:tcW w:w="4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196079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CE</w:t>
            </w:r>
            <w:r w:rsidR="0044127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GEM</w:t>
            </w:r>
          </w:p>
        </w:tc>
      </w:tr>
      <w:tr w:rsidR="007A536E" w:rsidTr="00AE05DB">
        <w:trPr>
          <w:trHeight w:val="271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196079">
            <w:pPr>
              <w:snapToGrid w:val="0"/>
              <w:spacing w:line="360" w:lineRule="auto"/>
              <w:ind w:left="140"/>
              <w:jc w:val="both"/>
            </w:pPr>
            <w:proofErr w:type="spellStart"/>
            <w:r>
              <w:rPr>
                <w:rFonts w:ascii="Arial" w:eastAsia="Arial" w:hAnsi="Arial"/>
                <w:color w:val="111111"/>
                <w:sz w:val="21"/>
                <w:szCs w:val="21"/>
              </w:rPr>
              <w:t>Diones</w:t>
            </w:r>
            <w:proofErr w:type="spellEnd"/>
            <w:r w:rsidR="007A536E">
              <w:rPr>
                <w:rFonts w:ascii="Arial" w:eastAsia="Arial" w:hAnsi="Arial"/>
                <w:color w:val="111111"/>
                <w:sz w:val="21"/>
                <w:szCs w:val="21"/>
              </w:rPr>
              <w:t xml:space="preserve"> (Suplente)</w:t>
            </w:r>
          </w:p>
        </w:tc>
        <w:tc>
          <w:tcPr>
            <w:tcW w:w="4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AE05DB">
        <w:trPr>
          <w:trHeight w:val="286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FF3490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Fonts w:ascii="Arial" w:eastAsia="Arial" w:hAnsi="Arial"/>
                <w:b/>
                <w:bCs/>
                <w:color w:val="111111"/>
                <w:sz w:val="21"/>
                <w:szCs w:val="21"/>
              </w:rPr>
              <w:t>Cleonice F. de Almeida</w:t>
            </w:r>
            <w:r w:rsidR="007A536E">
              <w:rPr>
                <w:rFonts w:ascii="Arial" w:eastAsia="Arial" w:hAnsi="Arial"/>
                <w:b/>
                <w:bCs/>
                <w:color w:val="111111"/>
                <w:sz w:val="21"/>
                <w:szCs w:val="21"/>
              </w:rPr>
              <w:t xml:space="preserve"> (Titular)</w:t>
            </w:r>
          </w:p>
        </w:tc>
        <w:tc>
          <w:tcPr>
            <w:tcW w:w="4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FF3490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000000"/>
                <w:sz w:val="21"/>
                <w:szCs w:val="21"/>
                <w:lang w:eastAsia="pt-BR" w:bidi="pt-BR"/>
              </w:rPr>
              <w:t>São Vicente de Paulo - Castro</w:t>
            </w:r>
          </w:p>
        </w:tc>
      </w:tr>
      <w:tr w:rsidR="007A536E" w:rsidTr="00AE05DB">
        <w:trPr>
          <w:trHeight w:val="372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Pr="00AD525C" w:rsidRDefault="002C1313">
            <w:pPr>
              <w:snapToGrid w:val="0"/>
              <w:spacing w:line="360" w:lineRule="auto"/>
              <w:ind w:left="140"/>
              <w:jc w:val="both"/>
            </w:pPr>
            <w:r w:rsidRPr="00AD525C">
              <w:rPr>
                <w:rFonts w:ascii="Arial" w:eastAsia="Arial" w:hAnsi="Arial"/>
                <w:sz w:val="21"/>
                <w:szCs w:val="21"/>
              </w:rPr>
              <w:t>Aline</w:t>
            </w:r>
            <w:r w:rsidR="007A536E" w:rsidRPr="00AD525C">
              <w:rPr>
                <w:rFonts w:ascii="Arial" w:eastAsia="Arial" w:hAnsi="Arial"/>
                <w:sz w:val="21"/>
                <w:szCs w:val="21"/>
              </w:rPr>
              <w:t xml:space="preserve"> (suplente)</w:t>
            </w:r>
            <w:r w:rsidR="0026494D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r w:rsidR="0026494D" w:rsidRPr="0026494D">
              <w:rPr>
                <w:rFonts w:ascii="Arial" w:eastAsia="Arial" w:hAnsi="Arial"/>
                <w:sz w:val="21"/>
                <w:szCs w:val="21"/>
                <w:highlight w:val="yellow"/>
              </w:rPr>
              <w:t>OK</w:t>
            </w:r>
          </w:p>
        </w:tc>
        <w:tc>
          <w:tcPr>
            <w:tcW w:w="4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AE05DB">
        <w:trPr>
          <w:trHeight w:val="347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Pr="00A3582D" w:rsidRDefault="00523B39">
            <w:pPr>
              <w:snapToGrid w:val="0"/>
              <w:spacing w:line="360" w:lineRule="auto"/>
              <w:ind w:left="140"/>
              <w:jc w:val="both"/>
            </w:pPr>
            <w:r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>Marcela Evangelista</w:t>
            </w:r>
            <w:r w:rsidR="007A536E"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(Titular)</w:t>
            </w:r>
            <w:r w:rsidR="008A0E56"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</w:t>
            </w:r>
            <w:r w:rsidR="008A0E56" w:rsidRPr="00A3582D">
              <w:rPr>
                <w:rFonts w:ascii="Arial" w:eastAsia="Arial" w:hAnsi="Arial"/>
                <w:color w:val="111111"/>
                <w:sz w:val="21"/>
                <w:szCs w:val="21"/>
                <w:highlight w:val="yellow"/>
              </w:rPr>
              <w:t>OK</w:t>
            </w:r>
          </w:p>
        </w:tc>
        <w:tc>
          <w:tcPr>
            <w:tcW w:w="4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523B39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000000"/>
                <w:sz w:val="21"/>
                <w:szCs w:val="21"/>
              </w:rPr>
              <w:t>SEJUF</w:t>
            </w:r>
          </w:p>
        </w:tc>
      </w:tr>
      <w:tr w:rsidR="007A536E" w:rsidTr="00AE05DB">
        <w:trPr>
          <w:trHeight w:val="363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Pr="001766F2" w:rsidRDefault="001766F2">
            <w:pPr>
              <w:snapToGrid w:val="0"/>
              <w:spacing w:line="360" w:lineRule="auto"/>
              <w:ind w:left="140"/>
              <w:jc w:val="both"/>
            </w:pPr>
            <w:proofErr w:type="spellStart"/>
            <w:r w:rsidRPr="001766F2">
              <w:rPr>
                <w:rFonts w:ascii="Arial" w:eastAsia="Arial" w:hAnsi="Arial"/>
                <w:sz w:val="21"/>
                <w:szCs w:val="21"/>
              </w:rPr>
              <w:t>Luan</w:t>
            </w:r>
            <w:proofErr w:type="spellEnd"/>
            <w:proofErr w:type="gramStart"/>
            <w:r w:rsidRPr="001766F2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r w:rsidR="007A536E" w:rsidRPr="001766F2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proofErr w:type="gramEnd"/>
            <w:r w:rsidR="007A536E" w:rsidRPr="001766F2">
              <w:rPr>
                <w:rFonts w:ascii="Arial" w:eastAsia="Arial" w:hAnsi="Arial"/>
                <w:sz w:val="21"/>
                <w:szCs w:val="21"/>
              </w:rPr>
              <w:t>(Suplente)</w:t>
            </w:r>
            <w:r w:rsidR="0026494D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r w:rsidR="0026494D" w:rsidRPr="0026494D">
              <w:rPr>
                <w:rFonts w:ascii="Arial" w:eastAsia="Arial" w:hAnsi="Arial"/>
                <w:sz w:val="21"/>
                <w:szCs w:val="21"/>
                <w:highlight w:val="yellow"/>
              </w:rPr>
              <w:t>OK</w:t>
            </w:r>
          </w:p>
        </w:tc>
        <w:tc>
          <w:tcPr>
            <w:tcW w:w="4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AE05DB">
        <w:trPr>
          <w:trHeight w:val="286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CD3779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Fonts w:ascii="Arial" w:eastAsia="Arial" w:hAnsi="Arial"/>
                <w:b/>
                <w:sz w:val="21"/>
                <w:szCs w:val="21"/>
              </w:rPr>
              <w:t>Terezinha Correa M. Barbosa</w:t>
            </w:r>
            <w:r w:rsidR="007A536E">
              <w:rPr>
                <w:rFonts w:ascii="Arial" w:eastAsia="Arial" w:hAnsi="Arial"/>
                <w:b/>
                <w:sz w:val="21"/>
                <w:szCs w:val="21"/>
              </w:rPr>
              <w:t xml:space="preserve"> (Titular)</w:t>
            </w:r>
            <w:r w:rsidR="0026494D">
              <w:rPr>
                <w:rFonts w:ascii="Arial" w:eastAsia="Arial" w:hAnsi="Arial"/>
                <w:b/>
                <w:sz w:val="21"/>
                <w:szCs w:val="21"/>
              </w:rPr>
              <w:t xml:space="preserve"> </w:t>
            </w:r>
            <w:r w:rsidR="0026494D" w:rsidRPr="0026494D">
              <w:rPr>
                <w:rFonts w:ascii="Arial" w:eastAsia="Arial" w:hAnsi="Arial"/>
                <w:b/>
                <w:sz w:val="21"/>
                <w:szCs w:val="21"/>
                <w:highlight w:val="yellow"/>
              </w:rPr>
              <w:t>OK</w:t>
            </w:r>
          </w:p>
        </w:tc>
        <w:tc>
          <w:tcPr>
            <w:tcW w:w="4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CD3779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Ass.de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 Proteção ao Idoso de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Orizona</w:t>
            </w:r>
            <w:proofErr w:type="spellEnd"/>
          </w:p>
        </w:tc>
      </w:tr>
      <w:tr w:rsidR="007A536E" w:rsidTr="00AE05DB">
        <w:trPr>
          <w:trHeight w:val="362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Pr="006E7958" w:rsidRDefault="006E7958">
            <w:pPr>
              <w:snapToGrid w:val="0"/>
              <w:spacing w:line="360" w:lineRule="auto"/>
              <w:ind w:left="140"/>
              <w:jc w:val="both"/>
            </w:pPr>
            <w:r w:rsidRPr="006E7958">
              <w:rPr>
                <w:rFonts w:ascii="Arial" w:eastAsia="Arial" w:hAnsi="Arial"/>
                <w:sz w:val="21"/>
                <w:szCs w:val="21"/>
              </w:rPr>
              <w:t>Laura</w:t>
            </w:r>
            <w:r w:rsidR="007A536E" w:rsidRPr="006E7958">
              <w:rPr>
                <w:rFonts w:ascii="Arial" w:eastAsia="Arial" w:hAnsi="Arial"/>
                <w:sz w:val="21"/>
                <w:szCs w:val="21"/>
              </w:rPr>
              <w:t xml:space="preserve"> (Suplente)</w:t>
            </w:r>
          </w:p>
        </w:tc>
        <w:tc>
          <w:tcPr>
            <w:tcW w:w="4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AE05DB">
        <w:trPr>
          <w:trHeight w:val="302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225375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Mauro </w:t>
            </w:r>
            <w:proofErr w:type="spellStart"/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Eridson</w:t>
            </w:r>
            <w:proofErr w:type="spellEnd"/>
            <w:r w:rsidR="007A536E"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(Titular)</w:t>
            </w:r>
          </w:p>
        </w:tc>
        <w:tc>
          <w:tcPr>
            <w:tcW w:w="4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spacing w:line="360" w:lineRule="auto"/>
              <w:ind w:left="142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225375" w:rsidRPr="002C7E3C" w:rsidRDefault="002C7E3C">
            <w:pPr>
              <w:snapToGrid w:val="0"/>
              <w:spacing w:line="360" w:lineRule="auto"/>
              <w:ind w:left="142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C7E3C">
              <w:rPr>
                <w:rFonts w:ascii="Arial" w:hAnsi="Arial"/>
                <w:b/>
                <w:sz w:val="20"/>
                <w:szCs w:val="20"/>
              </w:rPr>
              <w:t>SEET</w:t>
            </w:r>
          </w:p>
        </w:tc>
      </w:tr>
      <w:tr w:rsidR="007A536E" w:rsidTr="00AE05DB">
        <w:trPr>
          <w:trHeight w:val="10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color w:val="C00000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AE05DB">
        <w:trPr>
          <w:trHeight w:val="332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4D60EA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Luiz</w:t>
            </w:r>
            <w:proofErr w:type="gramStart"/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</w:t>
            </w:r>
            <w:r w:rsidR="007A536E"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</w:t>
            </w:r>
            <w:proofErr w:type="gramEnd"/>
            <w:r w:rsidR="007A536E"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(Titular)</w:t>
            </w:r>
          </w:p>
        </w:tc>
        <w:tc>
          <w:tcPr>
            <w:tcW w:w="4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S</w:t>
            </w:r>
            <w:r w:rsidR="004D60EA">
              <w:rPr>
                <w:rFonts w:ascii="Arial" w:hAnsi="Arial"/>
                <w:b/>
                <w:sz w:val="21"/>
                <w:szCs w:val="21"/>
              </w:rPr>
              <w:t>EEC</w:t>
            </w:r>
          </w:p>
        </w:tc>
      </w:tr>
      <w:tr w:rsidR="007A536E" w:rsidTr="00AE05DB">
        <w:trPr>
          <w:trHeight w:val="271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4D60EA">
            <w:pPr>
              <w:snapToGrid w:val="0"/>
              <w:spacing w:line="360" w:lineRule="auto"/>
              <w:ind w:left="140"/>
              <w:jc w:val="both"/>
              <w:rPr>
                <w:color w:val="C00000"/>
              </w:rPr>
            </w:pPr>
            <w:r w:rsidRPr="004D60EA">
              <w:rPr>
                <w:rFonts w:ascii="Arial" w:eastAsia="Arial" w:hAnsi="Arial"/>
                <w:sz w:val="21"/>
                <w:szCs w:val="21"/>
              </w:rPr>
              <w:t>Valter</w:t>
            </w:r>
            <w:proofErr w:type="gramStart"/>
            <w:r w:rsidRPr="004D60EA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r w:rsidR="007A536E" w:rsidRPr="004D60EA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proofErr w:type="gramEnd"/>
            <w:r w:rsidR="007A536E" w:rsidRPr="004D60EA">
              <w:rPr>
                <w:rFonts w:ascii="Arial" w:eastAsia="Arial" w:hAnsi="Arial"/>
                <w:sz w:val="21"/>
                <w:szCs w:val="21"/>
              </w:rPr>
              <w:t>(Suplente)</w:t>
            </w:r>
          </w:p>
        </w:tc>
        <w:tc>
          <w:tcPr>
            <w:tcW w:w="4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AE05DB">
        <w:trPr>
          <w:trHeight w:val="271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color w:val="002060"/>
              </w:rPr>
            </w:pPr>
            <w:r>
              <w:rPr>
                <w:rFonts w:ascii="Arial" w:eastAsia="Arial" w:hAnsi="Arial"/>
                <w:b/>
                <w:bCs/>
                <w:color w:val="002060"/>
                <w:sz w:val="21"/>
                <w:szCs w:val="21"/>
              </w:rPr>
              <w:t>Colaboradores: Jorge Nei Neves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hAnsi="Arial"/>
                <w:b/>
                <w:color w:val="002060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b/>
                <w:color w:val="002060"/>
                <w:sz w:val="21"/>
                <w:szCs w:val="21"/>
              </w:rPr>
              <w:t>PRESIDENTE CEDI</w:t>
            </w:r>
            <w:proofErr w:type="gramEnd"/>
          </w:p>
        </w:tc>
      </w:tr>
      <w:tr w:rsidR="007A536E" w:rsidTr="00AE05DB">
        <w:trPr>
          <w:trHeight w:val="271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Convidados </w:t>
            </w:r>
          </w:p>
        </w:tc>
      </w:tr>
      <w:tr w:rsidR="007A536E" w:rsidTr="00AE05DB">
        <w:trPr>
          <w:trHeight w:val="271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  <w:tr w:rsidR="007A536E" w:rsidTr="00AE05DB">
        <w:trPr>
          <w:trHeight w:val="271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  <w:tr w:rsidR="007A536E" w:rsidTr="00AE05DB">
        <w:trPr>
          <w:trHeight w:val="271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  <w:tr w:rsidR="007A536E" w:rsidTr="00AE05DB">
        <w:trPr>
          <w:trHeight w:val="271"/>
        </w:trPr>
        <w:tc>
          <w:tcPr>
            <w:tcW w:w="4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</w:tbl>
    <w:p w:rsidR="007A536E" w:rsidRDefault="007A536E" w:rsidP="007A536E">
      <w:pPr>
        <w:pStyle w:val="Cabealho"/>
        <w:widowControl/>
        <w:tabs>
          <w:tab w:val="clear" w:pos="4252"/>
          <w:tab w:val="left" w:pos="7546"/>
          <w:tab w:val="left" w:pos="7906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3E79" w:rsidRDefault="007A536E" w:rsidP="007A536E">
      <w:pPr>
        <w:tabs>
          <w:tab w:val="left" w:pos="7546"/>
          <w:tab w:val="left" w:pos="7906"/>
        </w:tabs>
        <w:autoSpaceDE w:val="0"/>
        <w:spacing w:line="360" w:lineRule="auto"/>
        <w:jc w:val="both"/>
        <w:rPr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</w:pPr>
      <w:r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  <w:t>Pauta:</w:t>
      </w:r>
    </w:p>
    <w:p w:rsidR="007A536E" w:rsidRPr="005174A3" w:rsidRDefault="005174A3" w:rsidP="005174A3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4.1</w:t>
      </w:r>
      <w:r w:rsidR="007A536E" w:rsidRPr="005174A3">
        <w:rPr>
          <w:rFonts w:ascii="Arial" w:hAnsi="Arial"/>
          <w:b/>
          <w:bCs/>
          <w:sz w:val="22"/>
          <w:szCs w:val="22"/>
        </w:rPr>
        <w:t xml:space="preserve">– Pauta Permanente – </w:t>
      </w:r>
      <w:r w:rsidR="007A536E" w:rsidRPr="005174A3">
        <w:rPr>
          <w:rFonts w:ascii="Arial" w:hAnsi="Arial"/>
          <w:bCs/>
          <w:sz w:val="22"/>
          <w:szCs w:val="22"/>
        </w:rPr>
        <w:t>Acompanhamento e pendências de reuniões anteriores:</w:t>
      </w:r>
    </w:p>
    <w:p w:rsidR="00BB23D7" w:rsidRPr="00360228" w:rsidRDefault="00360228" w:rsidP="00BB23D7">
      <w:pPr>
        <w:spacing w:line="276" w:lineRule="auto"/>
        <w:jc w:val="both"/>
        <w:rPr>
          <w:color w:val="C00000"/>
        </w:rPr>
      </w:pPr>
      <w:r w:rsidRPr="00360228">
        <w:rPr>
          <w:color w:val="C00000"/>
        </w:rPr>
        <w:t>Ofícios</w:t>
      </w:r>
      <w:r w:rsidR="00E10FD1" w:rsidRPr="00360228">
        <w:rPr>
          <w:color w:val="C00000"/>
        </w:rPr>
        <w:t xml:space="preserve"> Enviados referentes </w:t>
      </w:r>
      <w:proofErr w:type="gramStart"/>
      <w:r w:rsidR="00E10FD1" w:rsidRPr="00360228">
        <w:rPr>
          <w:color w:val="C00000"/>
        </w:rPr>
        <w:t>a</w:t>
      </w:r>
      <w:proofErr w:type="gramEnd"/>
      <w:r w:rsidR="00E10FD1" w:rsidRPr="00360228">
        <w:rPr>
          <w:color w:val="C00000"/>
        </w:rPr>
        <w:t xml:space="preserve"> Agosto: Deliberação 001/2017 – Município </w:t>
      </w:r>
      <w:proofErr w:type="spellStart"/>
      <w:r w:rsidR="00E10FD1" w:rsidRPr="00360228">
        <w:rPr>
          <w:color w:val="C00000"/>
        </w:rPr>
        <w:t>Cianorte</w:t>
      </w:r>
      <w:proofErr w:type="spellEnd"/>
      <w:r w:rsidR="00E10FD1" w:rsidRPr="00360228">
        <w:rPr>
          <w:color w:val="C00000"/>
        </w:rPr>
        <w:t xml:space="preserve"> = </w:t>
      </w:r>
      <w:r w:rsidR="003A45E1" w:rsidRPr="00360228">
        <w:rPr>
          <w:color w:val="C00000"/>
        </w:rPr>
        <w:t xml:space="preserve">049/2020 – Deliberação 001/2017 – </w:t>
      </w:r>
      <w:r w:rsidR="004D3DF6" w:rsidRPr="00360228">
        <w:rPr>
          <w:color w:val="C00000"/>
        </w:rPr>
        <w:t>Município</w:t>
      </w:r>
      <w:r w:rsidR="003A45E1" w:rsidRPr="00360228">
        <w:rPr>
          <w:color w:val="C00000"/>
        </w:rPr>
        <w:t xml:space="preserve"> de </w:t>
      </w:r>
      <w:proofErr w:type="spellStart"/>
      <w:r w:rsidR="003A45E1" w:rsidRPr="00360228">
        <w:rPr>
          <w:color w:val="C00000"/>
        </w:rPr>
        <w:t>Icaraima</w:t>
      </w:r>
      <w:proofErr w:type="spellEnd"/>
      <w:r w:rsidR="003A45E1" w:rsidRPr="00360228">
        <w:rPr>
          <w:color w:val="C00000"/>
        </w:rPr>
        <w:t xml:space="preserve"> =050/2020 – Casa Antonio Frederico </w:t>
      </w:r>
      <w:proofErr w:type="spellStart"/>
      <w:r w:rsidR="003A45E1" w:rsidRPr="00360228">
        <w:rPr>
          <w:color w:val="C00000"/>
        </w:rPr>
        <w:t>Ozanam</w:t>
      </w:r>
      <w:proofErr w:type="spellEnd"/>
      <w:r w:rsidR="003A45E1" w:rsidRPr="00360228">
        <w:rPr>
          <w:color w:val="C00000"/>
        </w:rPr>
        <w:t xml:space="preserve"> de Paranavaí = 052/2020</w:t>
      </w:r>
      <w:r w:rsidRPr="00360228">
        <w:rPr>
          <w:color w:val="C00000"/>
        </w:rPr>
        <w:t xml:space="preserve"> – SEEC Substituição de Conselheiros =053/2020 e SEET </w:t>
      </w:r>
      <w:r w:rsidR="00AF0CA8" w:rsidRPr="00360228">
        <w:rPr>
          <w:color w:val="C00000"/>
        </w:rPr>
        <w:t>Substituição</w:t>
      </w:r>
      <w:r w:rsidRPr="00360228">
        <w:rPr>
          <w:color w:val="C00000"/>
        </w:rPr>
        <w:t xml:space="preserve"> de Conselheiros=054/2020</w:t>
      </w:r>
    </w:p>
    <w:p w:rsidR="00A579E4" w:rsidRPr="00A579E4" w:rsidRDefault="00591BC8" w:rsidP="009F7B79">
      <w:pPr>
        <w:spacing w:line="276" w:lineRule="auto"/>
        <w:jc w:val="both"/>
        <w:rPr>
          <w:rFonts w:ascii="Arial" w:hAnsi="Arial"/>
          <w:b/>
          <w:color w:val="111111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4.1.1</w:t>
      </w:r>
      <w:r w:rsidR="007A536E">
        <w:rPr>
          <w:rFonts w:ascii="Arial" w:hAnsi="Arial"/>
          <w:b/>
          <w:bCs/>
          <w:sz w:val="22"/>
          <w:szCs w:val="22"/>
        </w:rPr>
        <w:t>:</w:t>
      </w:r>
      <w:r w:rsidR="00A579E4">
        <w:rPr>
          <w:rFonts w:ascii="Arial" w:hAnsi="Arial"/>
          <w:b/>
          <w:bCs/>
          <w:sz w:val="22"/>
          <w:szCs w:val="22"/>
        </w:rPr>
        <w:t xml:space="preserve"> </w:t>
      </w:r>
      <w:r w:rsidR="009F7B79" w:rsidRPr="00A579E4">
        <w:rPr>
          <w:rFonts w:ascii="Arial" w:hAnsi="Arial"/>
          <w:b/>
          <w:color w:val="111111"/>
          <w:sz w:val="22"/>
          <w:szCs w:val="22"/>
        </w:rPr>
        <w:t xml:space="preserve">Panorama das prestações de contas do Incentivo Garantia de Direitos da Pessoa Idosa, </w:t>
      </w:r>
    </w:p>
    <w:p w:rsidR="009F7B79" w:rsidRPr="00A579E4" w:rsidRDefault="00A579E4" w:rsidP="009F7B79">
      <w:pPr>
        <w:spacing w:line="276" w:lineRule="auto"/>
        <w:jc w:val="both"/>
        <w:rPr>
          <w:bCs/>
        </w:rPr>
      </w:pPr>
      <w:r>
        <w:rPr>
          <w:rFonts w:ascii="Arial" w:hAnsi="Arial"/>
          <w:b/>
          <w:bCs/>
          <w:color w:val="111111"/>
          <w:sz w:val="22"/>
          <w:szCs w:val="22"/>
        </w:rPr>
        <w:t>Relato:</w:t>
      </w:r>
      <w:r w:rsidR="00B215DC">
        <w:rPr>
          <w:rFonts w:ascii="Arial" w:hAnsi="Arial"/>
          <w:b/>
          <w:bCs/>
          <w:color w:val="111111"/>
          <w:sz w:val="22"/>
          <w:szCs w:val="22"/>
        </w:rPr>
        <w:t xml:space="preserve"> </w:t>
      </w:r>
      <w:r w:rsidR="00B215DC" w:rsidRPr="000B3B91">
        <w:rPr>
          <w:rFonts w:ascii="Arial" w:hAnsi="Arial"/>
          <w:bCs/>
          <w:color w:val="111111"/>
          <w:sz w:val="22"/>
          <w:szCs w:val="22"/>
        </w:rPr>
        <w:t>A t</w:t>
      </w:r>
      <w:r w:rsidR="00B215DC" w:rsidRPr="00D204D4">
        <w:rPr>
          <w:rFonts w:ascii="Arial" w:hAnsi="Arial"/>
          <w:bCs/>
          <w:color w:val="111111"/>
          <w:sz w:val="22"/>
          <w:szCs w:val="22"/>
        </w:rPr>
        <w:t>écnica Marcela ficou responsável pela elaboração</w:t>
      </w:r>
      <w:r w:rsidR="00D204D4">
        <w:rPr>
          <w:rFonts w:ascii="Arial" w:hAnsi="Arial"/>
          <w:b/>
          <w:bCs/>
          <w:color w:val="111111"/>
          <w:sz w:val="22"/>
          <w:szCs w:val="22"/>
        </w:rPr>
        <w:t xml:space="preserve"> </w:t>
      </w:r>
      <w:r w:rsidR="00323958">
        <w:rPr>
          <w:rFonts w:ascii="Arial" w:hAnsi="Arial"/>
          <w:bCs/>
          <w:color w:val="111111"/>
          <w:sz w:val="22"/>
          <w:szCs w:val="22"/>
        </w:rPr>
        <w:t xml:space="preserve">de </w:t>
      </w:r>
      <w:r w:rsidR="009F7B79" w:rsidRPr="00A579E4">
        <w:rPr>
          <w:rFonts w:ascii="Arial" w:hAnsi="Arial"/>
          <w:bCs/>
          <w:color w:val="111111"/>
          <w:sz w:val="22"/>
          <w:szCs w:val="22"/>
        </w:rPr>
        <w:t xml:space="preserve">uma planilha com os saldos de execução dos municípios que receberam em 2018 e ainda podem ter prazo </w:t>
      </w:r>
      <w:r w:rsidR="009F7B79" w:rsidRPr="00A579E4">
        <w:rPr>
          <w:rFonts w:ascii="Arial" w:hAnsi="Arial"/>
          <w:bCs/>
          <w:color w:val="111111"/>
          <w:sz w:val="22"/>
          <w:szCs w:val="22"/>
        </w:rPr>
        <w:lastRenderedPageBreak/>
        <w:t>para execução em 2020, para que o Conselho analise a possibilidade de solicitação de devolução dos recursos, para reunião de Setembro/2020. Para reunião de Outubro/2020, será elaborada planilha com os saldos dos recursos dos municípios que receberam em 2017 e já encerraram sua vigência.</w:t>
      </w:r>
      <w:r w:rsidR="00323958">
        <w:rPr>
          <w:rFonts w:ascii="Arial" w:hAnsi="Arial"/>
          <w:bCs/>
          <w:color w:val="111111"/>
          <w:sz w:val="22"/>
          <w:szCs w:val="22"/>
        </w:rPr>
        <w:t xml:space="preserve"> As planilhas não foram apresentadas na reunião de setembro em razão de que os municípios tiveram até 18/09/2020 </w:t>
      </w:r>
      <w:r w:rsidR="00E527C9">
        <w:rPr>
          <w:rFonts w:ascii="Arial" w:hAnsi="Arial"/>
          <w:bCs/>
          <w:color w:val="111111"/>
          <w:sz w:val="22"/>
          <w:szCs w:val="22"/>
        </w:rPr>
        <w:t xml:space="preserve">para preenchimento das informações no </w:t>
      </w:r>
      <w:r w:rsidR="00C10CA8">
        <w:rPr>
          <w:rFonts w:ascii="Arial" w:hAnsi="Arial"/>
          <w:bCs/>
          <w:color w:val="111111"/>
          <w:sz w:val="22"/>
          <w:szCs w:val="22"/>
        </w:rPr>
        <w:t>sistema</w:t>
      </w:r>
      <w:r w:rsidR="00E527C9">
        <w:rPr>
          <w:rFonts w:ascii="Arial" w:hAnsi="Arial"/>
          <w:bCs/>
          <w:color w:val="111111"/>
          <w:sz w:val="22"/>
          <w:szCs w:val="22"/>
        </w:rPr>
        <w:t>.</w:t>
      </w:r>
      <w:r w:rsidR="00C10CA8">
        <w:rPr>
          <w:rFonts w:ascii="Arial" w:hAnsi="Arial"/>
          <w:bCs/>
          <w:color w:val="111111"/>
          <w:sz w:val="22"/>
          <w:szCs w:val="22"/>
        </w:rPr>
        <w:t xml:space="preserve"> Sendo </w:t>
      </w:r>
      <w:r w:rsidR="00A257E6">
        <w:rPr>
          <w:rFonts w:ascii="Arial" w:hAnsi="Arial"/>
          <w:bCs/>
          <w:color w:val="111111"/>
          <w:sz w:val="22"/>
          <w:szCs w:val="22"/>
        </w:rPr>
        <w:t>assim,</w:t>
      </w:r>
      <w:r w:rsidR="00C10CA8">
        <w:rPr>
          <w:rFonts w:ascii="Arial" w:hAnsi="Arial"/>
          <w:bCs/>
          <w:color w:val="111111"/>
          <w:sz w:val="22"/>
          <w:szCs w:val="22"/>
        </w:rPr>
        <w:t xml:space="preserve"> as planilhas de 2017 e 2018 serão apresentadas na reunião da Comissão no mês de outubro 2020.</w:t>
      </w:r>
    </w:p>
    <w:p w:rsidR="007A536E" w:rsidRDefault="007A536E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F05755">
        <w:rPr>
          <w:rFonts w:ascii="Arial" w:hAnsi="Arial"/>
          <w:b/>
          <w:bCs/>
          <w:sz w:val="22"/>
          <w:szCs w:val="22"/>
        </w:rPr>
        <w:t>Ciente</w:t>
      </w:r>
    </w:p>
    <w:p w:rsidR="00DB6D41" w:rsidRDefault="007A536E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Parecer do CEDI:</w:t>
      </w:r>
      <w:r w:rsidR="00F87C2F">
        <w:rPr>
          <w:rFonts w:ascii="Arial" w:hAnsi="Arial"/>
          <w:b/>
          <w:bCs/>
          <w:sz w:val="22"/>
          <w:szCs w:val="22"/>
        </w:rPr>
        <w:t xml:space="preserve"> </w:t>
      </w:r>
      <w:r w:rsidR="00241EF8">
        <w:rPr>
          <w:rFonts w:ascii="Arial" w:hAnsi="Arial"/>
          <w:b/>
          <w:bCs/>
          <w:sz w:val="22"/>
          <w:szCs w:val="22"/>
        </w:rPr>
        <w:t>Cientes</w:t>
      </w:r>
    </w:p>
    <w:p w:rsidR="00D2286F" w:rsidRDefault="00D2286F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A616DC" w:rsidRDefault="00D2286F" w:rsidP="00A616DC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4.1.2: </w:t>
      </w:r>
      <w:r w:rsidR="00A616DC" w:rsidRPr="00F2323F">
        <w:rPr>
          <w:rFonts w:ascii="Arial" w:hAnsi="Arial"/>
          <w:b/>
          <w:bCs/>
          <w:sz w:val="22"/>
          <w:szCs w:val="22"/>
        </w:rPr>
        <w:t xml:space="preserve">Protocolo da ALEP 16.521.054-9 e 16.527.328-1. </w:t>
      </w:r>
    </w:p>
    <w:p w:rsidR="00A616DC" w:rsidRPr="00A616DC" w:rsidRDefault="00A616DC" w:rsidP="00A616DC">
      <w:pPr>
        <w:spacing w:line="276" w:lineRule="auto"/>
        <w:jc w:val="both"/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Pr="00A616DC">
        <w:rPr>
          <w:rFonts w:ascii="Arial" w:hAnsi="Arial"/>
          <w:bCs/>
          <w:sz w:val="22"/>
          <w:szCs w:val="22"/>
        </w:rPr>
        <w:t xml:space="preserve">A técnica Marcela irá disponibilizar a Comissão os dois protocolos para analise, com o parecer do CEDCA. A pauta retorna para deliberação na reunião de outubro. </w:t>
      </w:r>
    </w:p>
    <w:p w:rsidR="00D2286F" w:rsidRDefault="00C24A09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Parecer da Comissão: Ciente</w:t>
      </w:r>
    </w:p>
    <w:p w:rsidR="00C24A09" w:rsidRDefault="00C24A09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Parecer do CEDI:</w:t>
      </w:r>
      <w:r w:rsidR="00241EF8">
        <w:rPr>
          <w:rFonts w:ascii="Arial" w:hAnsi="Arial"/>
          <w:b/>
          <w:bCs/>
          <w:sz w:val="22"/>
          <w:szCs w:val="22"/>
        </w:rPr>
        <w:t xml:space="preserve"> </w:t>
      </w:r>
      <w:r w:rsidR="00602D2F">
        <w:rPr>
          <w:rFonts w:ascii="Arial" w:hAnsi="Arial"/>
          <w:b/>
          <w:bCs/>
          <w:sz w:val="22"/>
          <w:szCs w:val="22"/>
        </w:rPr>
        <w:t>Cientes</w:t>
      </w:r>
    </w:p>
    <w:p w:rsidR="007A536E" w:rsidRDefault="007A536E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EB1134" w:rsidRDefault="00EB1134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4.2 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 w:rsidR="003E29B7">
        <w:rPr>
          <w:rFonts w:ascii="Arial" w:hAnsi="Arial"/>
          <w:b/>
          <w:bCs/>
          <w:sz w:val="22"/>
          <w:szCs w:val="22"/>
        </w:rPr>
        <w:t>de p</w:t>
      </w:r>
      <w:r>
        <w:rPr>
          <w:rFonts w:ascii="Arial" w:hAnsi="Arial"/>
          <w:b/>
          <w:bCs/>
          <w:sz w:val="22"/>
          <w:szCs w:val="22"/>
        </w:rPr>
        <w:t xml:space="preserve">rorrogação referente à Deliberação 001/2017 – Município de </w:t>
      </w:r>
      <w:proofErr w:type="spellStart"/>
      <w:r>
        <w:rPr>
          <w:rFonts w:ascii="Arial" w:hAnsi="Arial"/>
          <w:b/>
          <w:bCs/>
          <w:sz w:val="22"/>
          <w:szCs w:val="22"/>
        </w:rPr>
        <w:t>Prudentópolis</w:t>
      </w:r>
      <w:proofErr w:type="spellEnd"/>
      <w:r>
        <w:rPr>
          <w:rFonts w:ascii="Arial" w:hAnsi="Arial"/>
          <w:b/>
          <w:bCs/>
          <w:sz w:val="22"/>
          <w:szCs w:val="22"/>
        </w:rPr>
        <w:t>.</w:t>
      </w:r>
    </w:p>
    <w:p w:rsidR="00EB1134" w:rsidRPr="00EB1134" w:rsidRDefault="00EB1134" w:rsidP="007A536E">
      <w:pPr>
        <w:spacing w:line="276" w:lineRule="auto"/>
        <w:jc w:val="both"/>
        <w:rPr>
          <w:rFonts w:ascii="Arial" w:hAnsi="Arial"/>
          <w:bCs/>
          <w:color w:val="C00000"/>
          <w:sz w:val="22"/>
          <w:szCs w:val="22"/>
        </w:rPr>
      </w:pPr>
      <w:r w:rsidRPr="00EB1134">
        <w:rPr>
          <w:rFonts w:ascii="Arial" w:hAnsi="Arial"/>
          <w:bCs/>
          <w:color w:val="C00000"/>
          <w:sz w:val="22"/>
          <w:szCs w:val="22"/>
        </w:rPr>
        <w:t>Oficio recebido n°: 0100/2020</w:t>
      </w:r>
    </w:p>
    <w:p w:rsidR="00EB1134" w:rsidRPr="00CE2498" w:rsidRDefault="00EB1134" w:rsidP="00EB1134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="00CE2498" w:rsidRPr="00CE2498">
        <w:rPr>
          <w:rFonts w:ascii="Arial" w:hAnsi="Arial"/>
          <w:bCs/>
          <w:sz w:val="22"/>
          <w:szCs w:val="22"/>
        </w:rPr>
        <w:t>A Secretaria Municipal de Assistência Social encaminhou ao Secretario da SEJUF o oficio 0100/2020/SMAS, solicitando prorrogação do prazo para execução do recurso da deliberação 001/2017-CEDI/PR</w:t>
      </w:r>
      <w:r w:rsidR="00CE2498">
        <w:rPr>
          <w:rFonts w:ascii="Arial" w:hAnsi="Arial"/>
          <w:b/>
          <w:bCs/>
          <w:sz w:val="22"/>
          <w:szCs w:val="22"/>
        </w:rPr>
        <w:t xml:space="preserve">. </w:t>
      </w:r>
      <w:r w:rsidR="00CE2498" w:rsidRPr="00CE2498">
        <w:rPr>
          <w:rFonts w:ascii="Arial" w:hAnsi="Arial"/>
          <w:bCs/>
          <w:sz w:val="22"/>
          <w:szCs w:val="22"/>
        </w:rPr>
        <w:t>O município recebeu o recurso em 13/11/2018.</w:t>
      </w:r>
    </w:p>
    <w:p w:rsidR="00EB1134" w:rsidRPr="004F14F8" w:rsidRDefault="00EB1134" w:rsidP="00EB1134">
      <w:pPr>
        <w:spacing w:line="276" w:lineRule="auto"/>
        <w:jc w:val="both"/>
        <w:rPr>
          <w:bCs/>
          <w:kern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B10BBB" w:rsidRPr="004F14F8">
        <w:rPr>
          <w:rFonts w:ascii="Arial" w:hAnsi="Arial"/>
          <w:bCs/>
          <w:color w:val="111111"/>
          <w:sz w:val="22"/>
          <w:szCs w:val="22"/>
        </w:rPr>
        <w:t>NÃO APROVADO. Encaminhar ofício com a resposta do Conselho, ao município e ao CMDPI, informando ainda que de acord</w:t>
      </w:r>
      <w:r w:rsidR="000B06A3">
        <w:rPr>
          <w:rFonts w:ascii="Arial" w:hAnsi="Arial"/>
          <w:bCs/>
          <w:color w:val="111111"/>
          <w:sz w:val="22"/>
          <w:szCs w:val="22"/>
        </w:rPr>
        <w:t>o com o art. 7º da Del. 11/2019-</w:t>
      </w:r>
      <w:r w:rsidR="006078A4">
        <w:rPr>
          <w:rFonts w:ascii="Arial" w:hAnsi="Arial"/>
          <w:bCs/>
          <w:color w:val="111111"/>
          <w:sz w:val="22"/>
          <w:szCs w:val="22"/>
        </w:rPr>
        <w:t>CEDI</w:t>
      </w:r>
      <w:r w:rsidR="00B10BBB" w:rsidRPr="004F14F8">
        <w:rPr>
          <w:rFonts w:ascii="Arial" w:hAnsi="Arial"/>
          <w:bCs/>
          <w:color w:val="111111"/>
          <w:sz w:val="22"/>
          <w:szCs w:val="22"/>
        </w:rPr>
        <w:t xml:space="preserve"> o prazo para execução dos recursos é de até 24 meses a partir da data de recebimento dos mesmos e no caso do município de </w:t>
      </w:r>
      <w:proofErr w:type="spellStart"/>
      <w:r w:rsidR="00B10BBB" w:rsidRPr="004F14F8">
        <w:rPr>
          <w:rFonts w:ascii="Arial" w:hAnsi="Arial"/>
          <w:bCs/>
          <w:color w:val="111111"/>
          <w:sz w:val="22"/>
          <w:szCs w:val="22"/>
        </w:rPr>
        <w:t>Prudentópolis</w:t>
      </w:r>
      <w:proofErr w:type="spellEnd"/>
      <w:r w:rsidR="00B10BBB" w:rsidRPr="004F14F8">
        <w:rPr>
          <w:rFonts w:ascii="Arial" w:hAnsi="Arial"/>
          <w:bCs/>
          <w:color w:val="111111"/>
          <w:sz w:val="22"/>
          <w:szCs w:val="22"/>
        </w:rPr>
        <w:t xml:space="preserve"> o prazo se encerra em </w:t>
      </w:r>
      <w:r w:rsidR="003F0CF4" w:rsidRPr="004F14F8">
        <w:rPr>
          <w:rFonts w:ascii="Arial" w:hAnsi="Arial"/>
          <w:bCs/>
          <w:color w:val="111111"/>
          <w:sz w:val="22"/>
          <w:szCs w:val="22"/>
        </w:rPr>
        <w:t>13/11/2020</w:t>
      </w:r>
    </w:p>
    <w:p w:rsidR="00EB1134" w:rsidRPr="006E1EDD" w:rsidRDefault="00EB1134" w:rsidP="00EB1134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3A76C8" w:rsidRPr="006E1EDD">
        <w:rPr>
          <w:rFonts w:ascii="Arial" w:hAnsi="Arial"/>
          <w:bCs/>
          <w:sz w:val="22"/>
          <w:szCs w:val="22"/>
        </w:rPr>
        <w:t>Aprovado parecer da Comissão</w:t>
      </w:r>
    </w:p>
    <w:p w:rsidR="00CE42B1" w:rsidRPr="00560EF8" w:rsidRDefault="00560EF8">
      <w:pPr>
        <w:rPr>
          <w:rFonts w:ascii="Arial" w:hAnsi="Arial"/>
        </w:rPr>
      </w:pPr>
      <w:r w:rsidRPr="00560EF8">
        <w:rPr>
          <w:rFonts w:ascii="Arial" w:hAnsi="Arial"/>
        </w:rPr>
        <w:t xml:space="preserve">Enviado Ofício </w:t>
      </w:r>
      <w:proofErr w:type="gramStart"/>
      <w:r w:rsidRPr="00560EF8">
        <w:rPr>
          <w:rFonts w:ascii="Arial" w:hAnsi="Arial"/>
        </w:rPr>
        <w:t>n</w:t>
      </w:r>
      <w:r w:rsidRPr="00560EF8">
        <w:rPr>
          <w:rFonts w:ascii="Arial" w:hAnsi="Arial"/>
          <w:highlight w:val="yellow"/>
        </w:rPr>
        <w:t>°</w:t>
      </w:r>
      <w:r w:rsidR="002F3172" w:rsidRPr="00560EF8">
        <w:rPr>
          <w:rFonts w:ascii="Arial" w:hAnsi="Arial"/>
          <w:highlight w:val="yellow"/>
        </w:rPr>
        <w:t>:</w:t>
      </w:r>
      <w:proofErr w:type="gramEnd"/>
      <w:r w:rsidR="00E7260C" w:rsidRPr="00560EF8">
        <w:rPr>
          <w:rFonts w:ascii="Arial" w:hAnsi="Arial"/>
          <w:highlight w:val="yellow"/>
        </w:rPr>
        <w:t>061/2020</w:t>
      </w:r>
    </w:p>
    <w:p w:rsidR="003E29B7" w:rsidRDefault="003E29B7"/>
    <w:p w:rsidR="003E29B7" w:rsidRDefault="003E29B7">
      <w:pPr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4.3–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prorrogação referente à Deliberação 001/2017 – Município de Entre Ri</w:t>
      </w:r>
      <w:r w:rsidR="00F459C1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s do Oeste.</w:t>
      </w:r>
    </w:p>
    <w:p w:rsidR="003E29B7" w:rsidRPr="006F1BA5" w:rsidRDefault="003E29B7">
      <w:pPr>
        <w:rPr>
          <w:rFonts w:ascii="Arial" w:hAnsi="Arial"/>
          <w:bCs/>
          <w:color w:val="C00000"/>
          <w:sz w:val="22"/>
          <w:szCs w:val="22"/>
        </w:rPr>
      </w:pPr>
      <w:r w:rsidRPr="006F1BA5">
        <w:rPr>
          <w:rFonts w:ascii="Arial" w:hAnsi="Arial"/>
          <w:bCs/>
          <w:color w:val="C00000"/>
          <w:sz w:val="22"/>
          <w:szCs w:val="22"/>
        </w:rPr>
        <w:t xml:space="preserve">Oficio recebido </w:t>
      </w:r>
      <w:proofErr w:type="gramStart"/>
      <w:r w:rsidRPr="006F1BA5">
        <w:rPr>
          <w:rFonts w:ascii="Arial" w:hAnsi="Arial"/>
          <w:bCs/>
          <w:color w:val="C00000"/>
          <w:sz w:val="22"/>
          <w:szCs w:val="22"/>
        </w:rPr>
        <w:t>n°:</w:t>
      </w:r>
      <w:proofErr w:type="gramEnd"/>
      <w:r w:rsidRPr="006F1BA5">
        <w:rPr>
          <w:rFonts w:ascii="Arial" w:hAnsi="Arial"/>
          <w:bCs/>
          <w:color w:val="C00000"/>
          <w:sz w:val="22"/>
          <w:szCs w:val="22"/>
        </w:rPr>
        <w:t>03/2020</w:t>
      </w:r>
    </w:p>
    <w:p w:rsidR="009A33E1" w:rsidRPr="00CE2498" w:rsidRDefault="006F1BA5" w:rsidP="009A33E1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="009A33E1">
        <w:rPr>
          <w:rFonts w:ascii="Arial" w:hAnsi="Arial"/>
          <w:bCs/>
          <w:sz w:val="22"/>
          <w:szCs w:val="22"/>
        </w:rPr>
        <w:t xml:space="preserve">O CMDPI de Entre Rios do Oeste </w:t>
      </w:r>
      <w:r w:rsidR="009A33E1" w:rsidRPr="00CE2498">
        <w:rPr>
          <w:rFonts w:ascii="Arial" w:hAnsi="Arial"/>
          <w:bCs/>
          <w:sz w:val="22"/>
          <w:szCs w:val="22"/>
        </w:rPr>
        <w:t>e</w:t>
      </w:r>
      <w:r w:rsidR="009A33E1">
        <w:rPr>
          <w:rFonts w:ascii="Arial" w:hAnsi="Arial"/>
          <w:bCs/>
          <w:sz w:val="22"/>
          <w:szCs w:val="22"/>
        </w:rPr>
        <w:t>ncaminhou</w:t>
      </w:r>
      <w:r w:rsidR="006B3CDE">
        <w:rPr>
          <w:rFonts w:ascii="Arial" w:hAnsi="Arial"/>
          <w:bCs/>
          <w:sz w:val="22"/>
          <w:szCs w:val="22"/>
        </w:rPr>
        <w:t xml:space="preserve"> ao CEDI/PR o </w:t>
      </w:r>
      <w:r w:rsidR="001F21BD">
        <w:rPr>
          <w:rFonts w:ascii="Arial" w:hAnsi="Arial"/>
          <w:bCs/>
          <w:sz w:val="22"/>
          <w:szCs w:val="22"/>
        </w:rPr>
        <w:t>ofício</w:t>
      </w:r>
      <w:r w:rsidR="009A33E1">
        <w:rPr>
          <w:rFonts w:ascii="Arial" w:hAnsi="Arial"/>
          <w:bCs/>
          <w:sz w:val="22"/>
          <w:szCs w:val="22"/>
        </w:rPr>
        <w:t xml:space="preserve"> 03/2020</w:t>
      </w:r>
      <w:r w:rsidR="009A33E1" w:rsidRPr="00CE2498">
        <w:rPr>
          <w:rFonts w:ascii="Arial" w:hAnsi="Arial"/>
          <w:bCs/>
          <w:sz w:val="22"/>
          <w:szCs w:val="22"/>
        </w:rPr>
        <w:t>, solicitando prorrogação do prazo para execução do recurso da deliberação 001/2017-CEDI/PR</w:t>
      </w:r>
      <w:r w:rsidR="009A33E1">
        <w:rPr>
          <w:rFonts w:ascii="Arial" w:hAnsi="Arial"/>
          <w:b/>
          <w:bCs/>
          <w:sz w:val="22"/>
          <w:szCs w:val="22"/>
        </w:rPr>
        <w:t xml:space="preserve">. </w:t>
      </w:r>
      <w:r w:rsidR="009A33E1" w:rsidRPr="00CE2498">
        <w:rPr>
          <w:rFonts w:ascii="Arial" w:hAnsi="Arial"/>
          <w:bCs/>
          <w:sz w:val="22"/>
          <w:szCs w:val="22"/>
        </w:rPr>
        <w:t xml:space="preserve">O município </w:t>
      </w:r>
      <w:r w:rsidR="00A76BCA">
        <w:rPr>
          <w:rFonts w:ascii="Arial" w:hAnsi="Arial"/>
          <w:bCs/>
          <w:sz w:val="22"/>
          <w:szCs w:val="22"/>
        </w:rPr>
        <w:t>recebeu o recurso em 13/10/2018</w:t>
      </w:r>
      <w:r w:rsidR="009A33E1" w:rsidRPr="00CE2498">
        <w:rPr>
          <w:rFonts w:ascii="Arial" w:hAnsi="Arial"/>
          <w:bCs/>
          <w:sz w:val="22"/>
          <w:szCs w:val="22"/>
        </w:rPr>
        <w:t>.</w:t>
      </w:r>
    </w:p>
    <w:p w:rsidR="00773257" w:rsidRPr="00C27496" w:rsidRDefault="006F1BA5" w:rsidP="00A42E09">
      <w:pPr>
        <w:spacing w:line="276" w:lineRule="auto"/>
        <w:jc w:val="both"/>
        <w:rPr>
          <w:rFonts w:ascii="Arial" w:hAnsi="Arial"/>
          <w:bCs/>
          <w:color w:val="111111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A42E09" w:rsidRPr="00C27496">
        <w:rPr>
          <w:rFonts w:ascii="Arial" w:hAnsi="Arial"/>
          <w:bCs/>
          <w:color w:val="111111"/>
          <w:sz w:val="22"/>
          <w:szCs w:val="22"/>
        </w:rPr>
        <w:t>NÃO APROVADO. Encaminhar ofício com a resposta do Conselho, ao município e ao CMDPI, informando ainda que de acord</w:t>
      </w:r>
      <w:r w:rsidR="00901D1D">
        <w:rPr>
          <w:rFonts w:ascii="Arial" w:hAnsi="Arial"/>
          <w:bCs/>
          <w:color w:val="111111"/>
          <w:sz w:val="22"/>
          <w:szCs w:val="22"/>
        </w:rPr>
        <w:t>o com o art. 7º da Del. 11/2019-CEDI</w:t>
      </w:r>
      <w:r w:rsidR="00A42E09" w:rsidRPr="00C27496">
        <w:rPr>
          <w:rFonts w:ascii="Arial" w:hAnsi="Arial"/>
          <w:bCs/>
          <w:color w:val="111111"/>
          <w:sz w:val="22"/>
          <w:szCs w:val="22"/>
        </w:rPr>
        <w:t xml:space="preserve"> o prazo para execução dos recursos é de até 24 meses a partir da data de recebimento dos mesmos e no caso do município de Entre Rios do Oeste o prazo se encerra em </w:t>
      </w:r>
      <w:r w:rsidR="00AA5AC3" w:rsidRPr="00C27496">
        <w:rPr>
          <w:rFonts w:ascii="Arial" w:hAnsi="Arial"/>
          <w:bCs/>
          <w:color w:val="111111"/>
          <w:sz w:val="22"/>
          <w:szCs w:val="22"/>
        </w:rPr>
        <w:t>17/10</w:t>
      </w:r>
      <w:r w:rsidR="00554FC8" w:rsidRPr="00C27496">
        <w:rPr>
          <w:rFonts w:ascii="Arial" w:hAnsi="Arial"/>
          <w:bCs/>
          <w:color w:val="111111"/>
          <w:sz w:val="22"/>
          <w:szCs w:val="22"/>
        </w:rPr>
        <w:t>/2020</w:t>
      </w:r>
    </w:p>
    <w:p w:rsidR="006F1BA5" w:rsidRDefault="006F1BA5" w:rsidP="006F1BA5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3835ED" w:rsidRPr="009E6163">
        <w:rPr>
          <w:rFonts w:ascii="Arial" w:hAnsi="Arial"/>
          <w:bCs/>
          <w:sz w:val="22"/>
          <w:szCs w:val="22"/>
        </w:rPr>
        <w:t>Aprovado parecer da Comissão</w:t>
      </w:r>
    </w:p>
    <w:p w:rsidR="002F3172" w:rsidRPr="009C7484" w:rsidRDefault="009C7484" w:rsidP="002F3172">
      <w:pPr>
        <w:rPr>
          <w:rFonts w:ascii="Arial" w:hAnsi="Arial"/>
        </w:rPr>
      </w:pPr>
      <w:r w:rsidRPr="009C7484">
        <w:rPr>
          <w:rFonts w:ascii="Arial" w:hAnsi="Arial"/>
        </w:rPr>
        <w:t xml:space="preserve">Enviado Ofício n°: </w:t>
      </w:r>
      <w:r w:rsidR="00464F6B" w:rsidRPr="009C7484">
        <w:rPr>
          <w:rFonts w:ascii="Arial" w:hAnsi="Arial"/>
          <w:highlight w:val="yellow"/>
        </w:rPr>
        <w:t>062/20202</w:t>
      </w:r>
    </w:p>
    <w:p w:rsidR="002F3172" w:rsidRDefault="002F3172" w:rsidP="006F1BA5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6F1BA5" w:rsidRDefault="006F1BA5" w:rsidP="006F1BA5"/>
    <w:p w:rsidR="006F1BA5" w:rsidRDefault="00A17C66">
      <w:pPr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lastRenderedPageBreak/>
        <w:t>4.4–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prorrogação referente à Deliberação 001/2017 – Município de Curitiba </w:t>
      </w:r>
    </w:p>
    <w:p w:rsidR="00A17C66" w:rsidRPr="00874AB3" w:rsidRDefault="00A17C66">
      <w:pPr>
        <w:rPr>
          <w:rFonts w:ascii="Arial" w:hAnsi="Arial"/>
          <w:bCs/>
          <w:color w:val="C00000"/>
          <w:sz w:val="22"/>
          <w:szCs w:val="22"/>
        </w:rPr>
      </w:pPr>
      <w:r w:rsidRPr="00874AB3">
        <w:rPr>
          <w:rFonts w:ascii="Arial" w:hAnsi="Arial"/>
          <w:bCs/>
          <w:color w:val="C00000"/>
          <w:sz w:val="22"/>
          <w:szCs w:val="22"/>
        </w:rPr>
        <w:t>Oficio recebido n°203/2020</w:t>
      </w:r>
    </w:p>
    <w:p w:rsidR="008752BA" w:rsidRPr="00CE2498" w:rsidRDefault="00A17C66" w:rsidP="008752BA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="008752BA" w:rsidRPr="008752BA">
        <w:rPr>
          <w:rFonts w:ascii="Arial" w:hAnsi="Arial"/>
          <w:bCs/>
          <w:sz w:val="22"/>
          <w:szCs w:val="22"/>
        </w:rPr>
        <w:t>O Prefeito de Curitiba</w:t>
      </w:r>
      <w:r w:rsidR="008752BA">
        <w:rPr>
          <w:rFonts w:ascii="Arial" w:hAnsi="Arial"/>
          <w:b/>
          <w:bCs/>
          <w:sz w:val="22"/>
          <w:szCs w:val="22"/>
        </w:rPr>
        <w:t xml:space="preserve"> </w:t>
      </w:r>
      <w:r w:rsidR="008752BA" w:rsidRPr="00CE2498">
        <w:rPr>
          <w:rFonts w:ascii="Arial" w:hAnsi="Arial"/>
          <w:bCs/>
          <w:sz w:val="22"/>
          <w:szCs w:val="22"/>
        </w:rPr>
        <w:t>e</w:t>
      </w:r>
      <w:r w:rsidR="008752BA">
        <w:rPr>
          <w:rFonts w:ascii="Arial" w:hAnsi="Arial"/>
          <w:bCs/>
          <w:sz w:val="22"/>
          <w:szCs w:val="22"/>
        </w:rPr>
        <w:t xml:space="preserve">ncaminhou ao CEDI/PR o </w:t>
      </w:r>
      <w:r w:rsidR="0031692B">
        <w:rPr>
          <w:rFonts w:ascii="Arial" w:hAnsi="Arial"/>
          <w:bCs/>
          <w:sz w:val="22"/>
          <w:szCs w:val="22"/>
        </w:rPr>
        <w:t>ofício 203</w:t>
      </w:r>
      <w:r w:rsidR="008752BA">
        <w:rPr>
          <w:rFonts w:ascii="Arial" w:hAnsi="Arial"/>
          <w:bCs/>
          <w:sz w:val="22"/>
          <w:szCs w:val="22"/>
        </w:rPr>
        <w:t>/2020</w:t>
      </w:r>
      <w:r w:rsidR="008752BA" w:rsidRPr="00CE2498">
        <w:rPr>
          <w:rFonts w:ascii="Arial" w:hAnsi="Arial"/>
          <w:bCs/>
          <w:sz w:val="22"/>
          <w:szCs w:val="22"/>
        </w:rPr>
        <w:t xml:space="preserve">, </w:t>
      </w:r>
      <w:r w:rsidR="007F6FA0">
        <w:rPr>
          <w:rFonts w:ascii="Arial" w:hAnsi="Arial"/>
          <w:bCs/>
          <w:sz w:val="22"/>
          <w:szCs w:val="22"/>
        </w:rPr>
        <w:t xml:space="preserve">juntamente com os anexos: Oficio 123/2019 da Fundação Cultural de Curitiba, a resolução 113/2019 do CMDPI de Curitiba e o Plano de Ação para execução do recurso </w:t>
      </w:r>
      <w:r w:rsidR="000A4173">
        <w:rPr>
          <w:rFonts w:ascii="Arial" w:hAnsi="Arial"/>
          <w:bCs/>
          <w:sz w:val="22"/>
          <w:szCs w:val="22"/>
        </w:rPr>
        <w:t xml:space="preserve">da Fundação de Ação Social (FAS) </w:t>
      </w:r>
      <w:r w:rsidR="00B41BDE">
        <w:rPr>
          <w:rFonts w:ascii="Arial" w:hAnsi="Arial"/>
          <w:bCs/>
          <w:sz w:val="22"/>
          <w:szCs w:val="22"/>
        </w:rPr>
        <w:t>com a solicitação de prorrogação de</w:t>
      </w:r>
      <w:r w:rsidR="008752BA" w:rsidRPr="00CE2498">
        <w:rPr>
          <w:rFonts w:ascii="Arial" w:hAnsi="Arial"/>
          <w:bCs/>
          <w:sz w:val="22"/>
          <w:szCs w:val="22"/>
        </w:rPr>
        <w:t xml:space="preserve"> prazo para execução do recurso da deliberação 001/2017-CEDI/PR</w:t>
      </w:r>
      <w:r w:rsidR="00B41BDE">
        <w:rPr>
          <w:rFonts w:ascii="Arial" w:hAnsi="Arial"/>
          <w:b/>
          <w:bCs/>
          <w:sz w:val="22"/>
          <w:szCs w:val="22"/>
        </w:rPr>
        <w:t xml:space="preserve">, </w:t>
      </w:r>
      <w:r w:rsidR="00B41BDE" w:rsidRPr="00C035B1">
        <w:rPr>
          <w:rFonts w:ascii="Arial" w:hAnsi="Arial"/>
          <w:bCs/>
          <w:sz w:val="22"/>
          <w:szCs w:val="22"/>
        </w:rPr>
        <w:t>até Agosto de 2021</w:t>
      </w:r>
      <w:r w:rsidR="00B41BDE">
        <w:rPr>
          <w:rFonts w:ascii="Arial" w:hAnsi="Arial"/>
          <w:b/>
          <w:bCs/>
          <w:sz w:val="22"/>
          <w:szCs w:val="22"/>
        </w:rPr>
        <w:t>.</w:t>
      </w:r>
      <w:r w:rsidR="008752BA">
        <w:rPr>
          <w:rFonts w:ascii="Arial" w:hAnsi="Arial"/>
          <w:b/>
          <w:bCs/>
          <w:sz w:val="22"/>
          <w:szCs w:val="22"/>
        </w:rPr>
        <w:t xml:space="preserve"> </w:t>
      </w:r>
      <w:r w:rsidR="008752BA" w:rsidRPr="00CE2498">
        <w:rPr>
          <w:rFonts w:ascii="Arial" w:hAnsi="Arial"/>
          <w:bCs/>
          <w:sz w:val="22"/>
          <w:szCs w:val="22"/>
        </w:rPr>
        <w:t xml:space="preserve">O município </w:t>
      </w:r>
      <w:r w:rsidR="00B41BDE">
        <w:rPr>
          <w:rFonts w:ascii="Arial" w:hAnsi="Arial"/>
          <w:bCs/>
          <w:sz w:val="22"/>
          <w:szCs w:val="22"/>
        </w:rPr>
        <w:t>recebeu o recurso em 07/08</w:t>
      </w:r>
      <w:r w:rsidR="008752BA">
        <w:rPr>
          <w:rFonts w:ascii="Arial" w:hAnsi="Arial"/>
          <w:bCs/>
          <w:sz w:val="22"/>
          <w:szCs w:val="22"/>
        </w:rPr>
        <w:t>/2018</w:t>
      </w:r>
      <w:r w:rsidR="008752BA" w:rsidRPr="00CE2498">
        <w:rPr>
          <w:rFonts w:ascii="Arial" w:hAnsi="Arial"/>
          <w:bCs/>
          <w:sz w:val="22"/>
          <w:szCs w:val="22"/>
        </w:rPr>
        <w:t>.</w:t>
      </w:r>
    </w:p>
    <w:p w:rsidR="00F27928" w:rsidRPr="006A196D" w:rsidRDefault="00A17C66" w:rsidP="00A538D6">
      <w:pPr>
        <w:spacing w:line="276" w:lineRule="auto"/>
        <w:jc w:val="both"/>
        <w:rPr>
          <w:rFonts w:ascii="Arial" w:hAnsi="Arial"/>
          <w:bCs/>
          <w:color w:val="111111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A538D6" w:rsidRPr="006A196D">
        <w:rPr>
          <w:rFonts w:ascii="Arial" w:hAnsi="Arial"/>
          <w:bCs/>
          <w:color w:val="111111"/>
          <w:sz w:val="22"/>
          <w:szCs w:val="22"/>
        </w:rPr>
        <w:t>NÃO APROVADO. Encaminhar ofício com a resposta do Conselho, ao município e ao CMDPI, informando ainda que de acordo com o art. 7º da Del. 11/2019, o prazo para execução dos recursos é de até 24 meses a partir da data de recebimento dos mesmos e no caso do município</w:t>
      </w:r>
      <w:r w:rsidR="00C63C19">
        <w:rPr>
          <w:rFonts w:ascii="Arial" w:hAnsi="Arial"/>
          <w:bCs/>
          <w:color w:val="111111"/>
          <w:sz w:val="22"/>
          <w:szCs w:val="22"/>
        </w:rPr>
        <w:t xml:space="preserve"> de Curitiba o prazo se encerrou </w:t>
      </w:r>
      <w:r w:rsidR="00A538D6" w:rsidRPr="006A196D">
        <w:rPr>
          <w:rFonts w:ascii="Arial" w:hAnsi="Arial"/>
          <w:bCs/>
          <w:color w:val="111111"/>
          <w:sz w:val="22"/>
          <w:szCs w:val="22"/>
        </w:rPr>
        <w:t xml:space="preserve">em </w:t>
      </w:r>
      <w:r w:rsidR="0061130D" w:rsidRPr="006A196D">
        <w:rPr>
          <w:rFonts w:ascii="Arial" w:hAnsi="Arial"/>
          <w:bCs/>
          <w:color w:val="111111"/>
          <w:sz w:val="22"/>
          <w:szCs w:val="22"/>
        </w:rPr>
        <w:t>07/08/2020</w:t>
      </w:r>
      <w:r w:rsidR="00763336" w:rsidRPr="006A196D">
        <w:rPr>
          <w:rFonts w:ascii="Arial" w:hAnsi="Arial"/>
          <w:bCs/>
          <w:color w:val="111111"/>
          <w:sz w:val="22"/>
          <w:szCs w:val="22"/>
        </w:rPr>
        <w:t xml:space="preserve"> – O município deve </w:t>
      </w:r>
      <w:r w:rsidR="00E965EE" w:rsidRPr="006A196D">
        <w:rPr>
          <w:rFonts w:ascii="Arial" w:hAnsi="Arial"/>
          <w:bCs/>
          <w:color w:val="111111"/>
          <w:sz w:val="22"/>
          <w:szCs w:val="22"/>
        </w:rPr>
        <w:t>restituir</w:t>
      </w:r>
      <w:r w:rsidR="00763336" w:rsidRPr="006A196D">
        <w:rPr>
          <w:rFonts w:ascii="Arial" w:hAnsi="Arial"/>
          <w:bCs/>
          <w:color w:val="111111"/>
          <w:sz w:val="22"/>
          <w:szCs w:val="22"/>
        </w:rPr>
        <w:t xml:space="preserve"> ao Fundo Estadual</w:t>
      </w:r>
      <w:r w:rsidR="00C067BA" w:rsidRPr="006A196D">
        <w:rPr>
          <w:rFonts w:ascii="Arial" w:hAnsi="Arial"/>
          <w:bCs/>
          <w:color w:val="111111"/>
          <w:sz w:val="22"/>
          <w:szCs w:val="22"/>
        </w:rPr>
        <w:t xml:space="preserve"> </w:t>
      </w:r>
      <w:r w:rsidR="00763336" w:rsidRPr="006A196D">
        <w:rPr>
          <w:rFonts w:ascii="Arial" w:hAnsi="Arial"/>
          <w:bCs/>
          <w:sz w:val="22"/>
          <w:szCs w:val="22"/>
        </w:rPr>
        <w:t xml:space="preserve">os valores </w:t>
      </w:r>
      <w:r w:rsidR="00E965EE" w:rsidRPr="006A196D">
        <w:rPr>
          <w:rFonts w:ascii="Arial" w:hAnsi="Arial"/>
          <w:bCs/>
          <w:sz w:val="22"/>
          <w:szCs w:val="22"/>
        </w:rPr>
        <w:t xml:space="preserve">remanescentes </w:t>
      </w:r>
      <w:r w:rsidR="00763336" w:rsidRPr="006A196D">
        <w:rPr>
          <w:rFonts w:ascii="Arial" w:hAnsi="Arial"/>
          <w:bCs/>
          <w:sz w:val="22"/>
          <w:szCs w:val="22"/>
        </w:rPr>
        <w:t>devidamente corrigidos</w:t>
      </w:r>
      <w:r w:rsidR="009A5973">
        <w:rPr>
          <w:rFonts w:ascii="Arial" w:hAnsi="Arial"/>
          <w:bCs/>
          <w:sz w:val="22"/>
          <w:szCs w:val="22"/>
        </w:rPr>
        <w:t xml:space="preserve"> no prazo de 30 dias.</w:t>
      </w:r>
    </w:p>
    <w:p w:rsidR="0007022F" w:rsidRDefault="00A17C66" w:rsidP="0007022F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E37DB4" w:rsidRPr="00E37DB4">
        <w:rPr>
          <w:rFonts w:ascii="Arial" w:hAnsi="Arial"/>
          <w:bCs/>
          <w:sz w:val="22"/>
          <w:szCs w:val="22"/>
        </w:rPr>
        <w:t>Aprovado parecer da Comissão</w:t>
      </w:r>
      <w:r w:rsidR="00E37DB4">
        <w:rPr>
          <w:rFonts w:ascii="Arial" w:hAnsi="Arial"/>
          <w:b/>
          <w:bCs/>
          <w:sz w:val="22"/>
          <w:szCs w:val="22"/>
        </w:rPr>
        <w:t xml:space="preserve"> </w:t>
      </w:r>
    </w:p>
    <w:p w:rsidR="0007022F" w:rsidRPr="003509D5" w:rsidRDefault="003509D5" w:rsidP="0007022F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3509D5">
        <w:rPr>
          <w:rFonts w:ascii="Arial" w:hAnsi="Arial"/>
        </w:rPr>
        <w:t xml:space="preserve">Enviado Ofício n°: </w:t>
      </w:r>
      <w:r w:rsidR="00F51B36" w:rsidRPr="003509D5">
        <w:rPr>
          <w:rFonts w:ascii="Arial" w:hAnsi="Arial"/>
          <w:highlight w:val="yellow"/>
        </w:rPr>
        <w:t>063/2020</w:t>
      </w:r>
    </w:p>
    <w:p w:rsidR="00A17C66" w:rsidRDefault="00A17C66"/>
    <w:p w:rsidR="00962568" w:rsidRDefault="00962568"/>
    <w:p w:rsidR="00962568" w:rsidRDefault="00962568">
      <w:pPr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4.5–</w:t>
      </w:r>
      <w:r w:rsidR="00062B0A">
        <w:rPr>
          <w:rFonts w:ascii="Arial" w:hAnsi="Arial"/>
          <w:b/>
          <w:bCs/>
          <w:sz w:val="22"/>
          <w:szCs w:val="22"/>
        </w:rPr>
        <w:t xml:space="preserve"> </w:t>
      </w:r>
      <w:r w:rsidRPr="00B33851">
        <w:rPr>
          <w:rFonts w:ascii="Arial" w:hAnsi="Arial"/>
          <w:b/>
          <w:bCs/>
          <w:sz w:val="22"/>
          <w:szCs w:val="22"/>
        </w:rPr>
        <w:t>Apresentação</w:t>
      </w:r>
      <w:proofErr w:type="gramEnd"/>
      <w:r w:rsidRPr="00B33851">
        <w:rPr>
          <w:rFonts w:ascii="Arial" w:hAnsi="Arial"/>
          <w:b/>
          <w:bCs/>
          <w:sz w:val="22"/>
          <w:szCs w:val="22"/>
        </w:rPr>
        <w:t xml:space="preserve"> dos Balancetes (Agosto 2020)</w:t>
      </w:r>
    </w:p>
    <w:p w:rsidR="00962568" w:rsidRPr="00B33851" w:rsidRDefault="00962568" w:rsidP="00962568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Relato:</w:t>
      </w:r>
      <w:r w:rsidR="00B33851">
        <w:rPr>
          <w:rFonts w:ascii="Arial" w:hAnsi="Arial"/>
          <w:b/>
          <w:bCs/>
          <w:sz w:val="22"/>
          <w:szCs w:val="22"/>
        </w:rPr>
        <w:t xml:space="preserve"> </w:t>
      </w:r>
      <w:r w:rsidR="00B33851" w:rsidRPr="00B33851">
        <w:rPr>
          <w:rFonts w:ascii="Arial" w:hAnsi="Arial"/>
          <w:bCs/>
          <w:sz w:val="22"/>
          <w:szCs w:val="22"/>
        </w:rPr>
        <w:t xml:space="preserve">A técnica Marcela encaminhou os balancetes </w:t>
      </w:r>
      <w:r w:rsidR="00306EAC">
        <w:rPr>
          <w:rFonts w:ascii="Arial" w:hAnsi="Arial"/>
          <w:bCs/>
          <w:sz w:val="22"/>
          <w:szCs w:val="22"/>
        </w:rPr>
        <w:t>referentes ao mês</w:t>
      </w:r>
      <w:r w:rsidR="00B33851" w:rsidRPr="00B33851">
        <w:rPr>
          <w:rFonts w:ascii="Arial" w:hAnsi="Arial"/>
          <w:bCs/>
          <w:sz w:val="22"/>
          <w:szCs w:val="22"/>
        </w:rPr>
        <w:t xml:space="preserve"> </w:t>
      </w:r>
      <w:r w:rsidR="00306EAC">
        <w:rPr>
          <w:rFonts w:ascii="Arial" w:hAnsi="Arial"/>
          <w:bCs/>
          <w:sz w:val="22"/>
          <w:szCs w:val="22"/>
        </w:rPr>
        <w:t xml:space="preserve">de </w:t>
      </w:r>
      <w:r w:rsidR="00B33851" w:rsidRPr="00B33851">
        <w:rPr>
          <w:rFonts w:ascii="Arial" w:hAnsi="Arial"/>
          <w:bCs/>
          <w:sz w:val="22"/>
          <w:szCs w:val="22"/>
        </w:rPr>
        <w:t>Agosto que foram disponibilizados a todos os Conselheiros. Devido a compromissos de trabalho e na impossibili</w:t>
      </w:r>
      <w:r w:rsidR="00B33851">
        <w:rPr>
          <w:rFonts w:ascii="Arial" w:hAnsi="Arial"/>
          <w:bCs/>
          <w:sz w:val="22"/>
          <w:szCs w:val="22"/>
        </w:rPr>
        <w:t>dade de apresentação no momento da reunião</w:t>
      </w:r>
      <w:r w:rsidR="00B33851" w:rsidRPr="00B33851">
        <w:rPr>
          <w:rFonts w:ascii="Arial" w:hAnsi="Arial"/>
          <w:bCs/>
          <w:sz w:val="22"/>
          <w:szCs w:val="22"/>
        </w:rPr>
        <w:t>, a Comissão aprovou à</w:t>
      </w:r>
      <w:r w:rsidR="00ED1538" w:rsidRPr="00B33851">
        <w:rPr>
          <w:rFonts w:ascii="Arial" w:hAnsi="Arial"/>
          <w:bCs/>
          <w:sz w:val="22"/>
          <w:szCs w:val="22"/>
        </w:rPr>
        <w:t xml:space="preserve"> </w:t>
      </w:r>
      <w:r w:rsidR="00306EAC">
        <w:rPr>
          <w:rFonts w:ascii="Arial" w:hAnsi="Arial"/>
          <w:bCs/>
          <w:sz w:val="22"/>
          <w:szCs w:val="22"/>
        </w:rPr>
        <w:t xml:space="preserve">apresentação </w:t>
      </w:r>
      <w:r w:rsidR="00B33851" w:rsidRPr="00B33851">
        <w:rPr>
          <w:rFonts w:ascii="Arial" w:hAnsi="Arial"/>
          <w:bCs/>
          <w:sz w:val="22"/>
          <w:szCs w:val="22"/>
        </w:rPr>
        <w:t xml:space="preserve">em </w:t>
      </w:r>
      <w:r w:rsidR="00F07305" w:rsidRPr="00B33851">
        <w:rPr>
          <w:rFonts w:ascii="Arial" w:hAnsi="Arial"/>
          <w:bCs/>
          <w:sz w:val="22"/>
          <w:szCs w:val="22"/>
        </w:rPr>
        <w:t xml:space="preserve">plenária </w:t>
      </w:r>
      <w:r w:rsidR="001147BE">
        <w:rPr>
          <w:rFonts w:ascii="Arial" w:hAnsi="Arial"/>
          <w:bCs/>
          <w:sz w:val="22"/>
          <w:szCs w:val="22"/>
        </w:rPr>
        <w:t>pela técnica Marcela.</w:t>
      </w:r>
    </w:p>
    <w:p w:rsidR="00962568" w:rsidRPr="00FC121E" w:rsidRDefault="00962568" w:rsidP="00962568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B33851" w:rsidRPr="00FC121E">
        <w:rPr>
          <w:rFonts w:ascii="Arial" w:hAnsi="Arial"/>
          <w:bCs/>
          <w:sz w:val="22"/>
          <w:szCs w:val="22"/>
        </w:rPr>
        <w:t>Aprovado</w:t>
      </w:r>
    </w:p>
    <w:p w:rsidR="00962568" w:rsidRPr="000D2052" w:rsidRDefault="00962568" w:rsidP="00962568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D14B5E" w:rsidRPr="000D2052">
        <w:rPr>
          <w:rFonts w:ascii="Arial" w:hAnsi="Arial"/>
          <w:bCs/>
          <w:sz w:val="22"/>
          <w:szCs w:val="22"/>
        </w:rPr>
        <w:t xml:space="preserve">Aprovado parecer da Comissão. A técnica Marcela realizou </w:t>
      </w:r>
      <w:r w:rsidR="00E70922" w:rsidRPr="000D2052">
        <w:rPr>
          <w:rFonts w:ascii="Arial" w:hAnsi="Arial"/>
          <w:bCs/>
          <w:sz w:val="22"/>
          <w:szCs w:val="22"/>
        </w:rPr>
        <w:t>a</w:t>
      </w:r>
      <w:r w:rsidR="00D14B5E" w:rsidRPr="000D2052">
        <w:rPr>
          <w:rFonts w:ascii="Arial" w:hAnsi="Arial"/>
          <w:bCs/>
          <w:sz w:val="22"/>
          <w:szCs w:val="22"/>
        </w:rPr>
        <w:t xml:space="preserve"> apresentação em plenária dos balancetes referentes ao mês de Agosto-2020 que foi aprovado.</w:t>
      </w:r>
    </w:p>
    <w:p w:rsidR="00962568" w:rsidRDefault="00962568"/>
    <w:sectPr w:rsidR="00962568" w:rsidSect="005A3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198"/>
    <w:multiLevelType w:val="multilevel"/>
    <w:tmpl w:val="890C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49169E"/>
    <w:multiLevelType w:val="multilevel"/>
    <w:tmpl w:val="DCA8C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A536E"/>
    <w:rsid w:val="0000651A"/>
    <w:rsid w:val="000136DD"/>
    <w:rsid w:val="00015549"/>
    <w:rsid w:val="00062B0A"/>
    <w:rsid w:val="0007022F"/>
    <w:rsid w:val="000A4173"/>
    <w:rsid w:val="000A5E68"/>
    <w:rsid w:val="000B06A3"/>
    <w:rsid w:val="000B3B91"/>
    <w:rsid w:val="000C62E7"/>
    <w:rsid w:val="000D2052"/>
    <w:rsid w:val="000D6851"/>
    <w:rsid w:val="000E48D1"/>
    <w:rsid w:val="000E7CCD"/>
    <w:rsid w:val="000F756E"/>
    <w:rsid w:val="00101183"/>
    <w:rsid w:val="0010380E"/>
    <w:rsid w:val="00105A97"/>
    <w:rsid w:val="00112C73"/>
    <w:rsid w:val="001147BE"/>
    <w:rsid w:val="00114B78"/>
    <w:rsid w:val="00123246"/>
    <w:rsid w:val="001311EC"/>
    <w:rsid w:val="00137690"/>
    <w:rsid w:val="00144623"/>
    <w:rsid w:val="00145E53"/>
    <w:rsid w:val="00155684"/>
    <w:rsid w:val="001766F2"/>
    <w:rsid w:val="00196079"/>
    <w:rsid w:val="001B4244"/>
    <w:rsid w:val="001C73D8"/>
    <w:rsid w:val="001E0783"/>
    <w:rsid w:val="001F21BD"/>
    <w:rsid w:val="00202687"/>
    <w:rsid w:val="00202F20"/>
    <w:rsid w:val="00225375"/>
    <w:rsid w:val="00227411"/>
    <w:rsid w:val="00234989"/>
    <w:rsid w:val="00241EF8"/>
    <w:rsid w:val="00260FD5"/>
    <w:rsid w:val="0026494D"/>
    <w:rsid w:val="002752DF"/>
    <w:rsid w:val="002942FE"/>
    <w:rsid w:val="002A2799"/>
    <w:rsid w:val="002B2C0C"/>
    <w:rsid w:val="002B6812"/>
    <w:rsid w:val="002B6A81"/>
    <w:rsid w:val="002B6E9D"/>
    <w:rsid w:val="002B7226"/>
    <w:rsid w:val="002C1313"/>
    <w:rsid w:val="002C7E3C"/>
    <w:rsid w:val="002D3E79"/>
    <w:rsid w:val="002E4BF7"/>
    <w:rsid w:val="002F2640"/>
    <w:rsid w:val="002F3172"/>
    <w:rsid w:val="002F7C9C"/>
    <w:rsid w:val="00306EAC"/>
    <w:rsid w:val="003152A2"/>
    <w:rsid w:val="0031692B"/>
    <w:rsid w:val="00323958"/>
    <w:rsid w:val="00324E5D"/>
    <w:rsid w:val="0033601F"/>
    <w:rsid w:val="003509D5"/>
    <w:rsid w:val="00360228"/>
    <w:rsid w:val="003835ED"/>
    <w:rsid w:val="003A3366"/>
    <w:rsid w:val="003A45E1"/>
    <w:rsid w:val="003A6839"/>
    <w:rsid w:val="003A76C8"/>
    <w:rsid w:val="003E173B"/>
    <w:rsid w:val="003E29B7"/>
    <w:rsid w:val="003F0CF4"/>
    <w:rsid w:val="0040342E"/>
    <w:rsid w:val="004104B1"/>
    <w:rsid w:val="00441271"/>
    <w:rsid w:val="0044692F"/>
    <w:rsid w:val="00454F5E"/>
    <w:rsid w:val="00460876"/>
    <w:rsid w:val="00464F6B"/>
    <w:rsid w:val="004743B6"/>
    <w:rsid w:val="00485BE7"/>
    <w:rsid w:val="004974F6"/>
    <w:rsid w:val="004B7481"/>
    <w:rsid w:val="004D3DF6"/>
    <w:rsid w:val="004D60EA"/>
    <w:rsid w:val="004F14F8"/>
    <w:rsid w:val="004F7072"/>
    <w:rsid w:val="00511ABC"/>
    <w:rsid w:val="005150C0"/>
    <w:rsid w:val="005174A3"/>
    <w:rsid w:val="00522B71"/>
    <w:rsid w:val="00523B39"/>
    <w:rsid w:val="00536902"/>
    <w:rsid w:val="00554FC8"/>
    <w:rsid w:val="00560EF8"/>
    <w:rsid w:val="00570E35"/>
    <w:rsid w:val="00591863"/>
    <w:rsid w:val="00591BC8"/>
    <w:rsid w:val="00594C90"/>
    <w:rsid w:val="005A34CC"/>
    <w:rsid w:val="005A4203"/>
    <w:rsid w:val="00602D2F"/>
    <w:rsid w:val="00603B0B"/>
    <w:rsid w:val="00605585"/>
    <w:rsid w:val="00606FB2"/>
    <w:rsid w:val="006078A4"/>
    <w:rsid w:val="0061130D"/>
    <w:rsid w:val="006226BC"/>
    <w:rsid w:val="00631DD8"/>
    <w:rsid w:val="0066016B"/>
    <w:rsid w:val="006734CE"/>
    <w:rsid w:val="00697CF7"/>
    <w:rsid w:val="006A196D"/>
    <w:rsid w:val="006B1317"/>
    <w:rsid w:val="006B3CDE"/>
    <w:rsid w:val="006C172D"/>
    <w:rsid w:val="006E1EDD"/>
    <w:rsid w:val="006E7958"/>
    <w:rsid w:val="006F0622"/>
    <w:rsid w:val="006F1BA5"/>
    <w:rsid w:val="00715596"/>
    <w:rsid w:val="0072743D"/>
    <w:rsid w:val="00736F29"/>
    <w:rsid w:val="007459B6"/>
    <w:rsid w:val="00763336"/>
    <w:rsid w:val="00773257"/>
    <w:rsid w:val="0079123F"/>
    <w:rsid w:val="007A30C2"/>
    <w:rsid w:val="007A397D"/>
    <w:rsid w:val="007A536E"/>
    <w:rsid w:val="007A60F2"/>
    <w:rsid w:val="007C2003"/>
    <w:rsid w:val="007C5B2A"/>
    <w:rsid w:val="007D0AA2"/>
    <w:rsid w:val="007F6FA0"/>
    <w:rsid w:val="007F723E"/>
    <w:rsid w:val="00827606"/>
    <w:rsid w:val="00832588"/>
    <w:rsid w:val="00837A42"/>
    <w:rsid w:val="00837ACD"/>
    <w:rsid w:val="008404EC"/>
    <w:rsid w:val="00874AB3"/>
    <w:rsid w:val="008752BA"/>
    <w:rsid w:val="00887FA5"/>
    <w:rsid w:val="00896956"/>
    <w:rsid w:val="008A0E56"/>
    <w:rsid w:val="008A63A7"/>
    <w:rsid w:val="008D5F8E"/>
    <w:rsid w:val="008F6935"/>
    <w:rsid w:val="00901D1D"/>
    <w:rsid w:val="009029B5"/>
    <w:rsid w:val="0091287B"/>
    <w:rsid w:val="00951C07"/>
    <w:rsid w:val="009574E0"/>
    <w:rsid w:val="00962568"/>
    <w:rsid w:val="009663E8"/>
    <w:rsid w:val="00976CAC"/>
    <w:rsid w:val="00986BDE"/>
    <w:rsid w:val="009902DF"/>
    <w:rsid w:val="009938FA"/>
    <w:rsid w:val="00994CC9"/>
    <w:rsid w:val="00996C04"/>
    <w:rsid w:val="009A28D0"/>
    <w:rsid w:val="009A33E1"/>
    <w:rsid w:val="009A5973"/>
    <w:rsid w:val="009A66C9"/>
    <w:rsid w:val="009B45D7"/>
    <w:rsid w:val="009C701F"/>
    <w:rsid w:val="009C7484"/>
    <w:rsid w:val="009E6163"/>
    <w:rsid w:val="009E7418"/>
    <w:rsid w:val="009F4BD0"/>
    <w:rsid w:val="009F7B79"/>
    <w:rsid w:val="00A11AED"/>
    <w:rsid w:val="00A15EDC"/>
    <w:rsid w:val="00A1754F"/>
    <w:rsid w:val="00A17C66"/>
    <w:rsid w:val="00A20353"/>
    <w:rsid w:val="00A257E6"/>
    <w:rsid w:val="00A3222A"/>
    <w:rsid w:val="00A3582D"/>
    <w:rsid w:val="00A42E09"/>
    <w:rsid w:val="00A52628"/>
    <w:rsid w:val="00A538D6"/>
    <w:rsid w:val="00A579E4"/>
    <w:rsid w:val="00A616DC"/>
    <w:rsid w:val="00A65C38"/>
    <w:rsid w:val="00A70EB6"/>
    <w:rsid w:val="00A75E63"/>
    <w:rsid w:val="00A76BCA"/>
    <w:rsid w:val="00A91726"/>
    <w:rsid w:val="00A9485C"/>
    <w:rsid w:val="00A971A9"/>
    <w:rsid w:val="00AA5AC3"/>
    <w:rsid w:val="00AB208F"/>
    <w:rsid w:val="00AC7127"/>
    <w:rsid w:val="00AD525C"/>
    <w:rsid w:val="00AE05DB"/>
    <w:rsid w:val="00AE07B6"/>
    <w:rsid w:val="00AF0CA8"/>
    <w:rsid w:val="00B000E6"/>
    <w:rsid w:val="00B040CC"/>
    <w:rsid w:val="00B10768"/>
    <w:rsid w:val="00B10BBB"/>
    <w:rsid w:val="00B215DC"/>
    <w:rsid w:val="00B33851"/>
    <w:rsid w:val="00B3653E"/>
    <w:rsid w:val="00B41BDE"/>
    <w:rsid w:val="00B463B6"/>
    <w:rsid w:val="00B555B8"/>
    <w:rsid w:val="00B752F7"/>
    <w:rsid w:val="00BA239A"/>
    <w:rsid w:val="00BA68F0"/>
    <w:rsid w:val="00BB0777"/>
    <w:rsid w:val="00BB23D7"/>
    <w:rsid w:val="00BB6F0C"/>
    <w:rsid w:val="00BC168F"/>
    <w:rsid w:val="00BC4F45"/>
    <w:rsid w:val="00BC7430"/>
    <w:rsid w:val="00BD73EF"/>
    <w:rsid w:val="00BF15CD"/>
    <w:rsid w:val="00C0163E"/>
    <w:rsid w:val="00C016EB"/>
    <w:rsid w:val="00C035B1"/>
    <w:rsid w:val="00C067BA"/>
    <w:rsid w:val="00C10CA8"/>
    <w:rsid w:val="00C141C8"/>
    <w:rsid w:val="00C21BA9"/>
    <w:rsid w:val="00C24A09"/>
    <w:rsid w:val="00C27496"/>
    <w:rsid w:val="00C57E01"/>
    <w:rsid w:val="00C63C19"/>
    <w:rsid w:val="00C765B1"/>
    <w:rsid w:val="00CB214E"/>
    <w:rsid w:val="00CD3779"/>
    <w:rsid w:val="00CE2498"/>
    <w:rsid w:val="00CE527C"/>
    <w:rsid w:val="00D0052F"/>
    <w:rsid w:val="00D03A13"/>
    <w:rsid w:val="00D0566C"/>
    <w:rsid w:val="00D13668"/>
    <w:rsid w:val="00D14B5E"/>
    <w:rsid w:val="00D204D4"/>
    <w:rsid w:val="00D21C25"/>
    <w:rsid w:val="00D2286F"/>
    <w:rsid w:val="00D2797C"/>
    <w:rsid w:val="00D32013"/>
    <w:rsid w:val="00D44491"/>
    <w:rsid w:val="00D8351F"/>
    <w:rsid w:val="00DB6D41"/>
    <w:rsid w:val="00DB77A9"/>
    <w:rsid w:val="00DD01D2"/>
    <w:rsid w:val="00DD542F"/>
    <w:rsid w:val="00DD6CD3"/>
    <w:rsid w:val="00E06432"/>
    <w:rsid w:val="00E0752A"/>
    <w:rsid w:val="00E10FD1"/>
    <w:rsid w:val="00E12A4E"/>
    <w:rsid w:val="00E21BD5"/>
    <w:rsid w:val="00E27814"/>
    <w:rsid w:val="00E37DB4"/>
    <w:rsid w:val="00E42399"/>
    <w:rsid w:val="00E527C9"/>
    <w:rsid w:val="00E527E2"/>
    <w:rsid w:val="00E53D1B"/>
    <w:rsid w:val="00E56D14"/>
    <w:rsid w:val="00E70922"/>
    <w:rsid w:val="00E71774"/>
    <w:rsid w:val="00E7260C"/>
    <w:rsid w:val="00E87260"/>
    <w:rsid w:val="00E965EE"/>
    <w:rsid w:val="00EA392B"/>
    <w:rsid w:val="00EB1134"/>
    <w:rsid w:val="00EB5066"/>
    <w:rsid w:val="00EC3AF0"/>
    <w:rsid w:val="00ED1538"/>
    <w:rsid w:val="00ED2774"/>
    <w:rsid w:val="00EE3846"/>
    <w:rsid w:val="00EF2232"/>
    <w:rsid w:val="00F05755"/>
    <w:rsid w:val="00F07305"/>
    <w:rsid w:val="00F136B9"/>
    <w:rsid w:val="00F16B14"/>
    <w:rsid w:val="00F216CB"/>
    <w:rsid w:val="00F27928"/>
    <w:rsid w:val="00F4140F"/>
    <w:rsid w:val="00F44D81"/>
    <w:rsid w:val="00F459C1"/>
    <w:rsid w:val="00F51B36"/>
    <w:rsid w:val="00F541BA"/>
    <w:rsid w:val="00F71BE5"/>
    <w:rsid w:val="00F81EF7"/>
    <w:rsid w:val="00F87383"/>
    <w:rsid w:val="00F87C2F"/>
    <w:rsid w:val="00FC121E"/>
    <w:rsid w:val="00FC1D1D"/>
    <w:rsid w:val="00FC3469"/>
    <w:rsid w:val="00FE1E58"/>
    <w:rsid w:val="00FF2CAF"/>
    <w:rsid w:val="00F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6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7A536E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36E"/>
    <w:rPr>
      <w:rFonts w:ascii="Liberation Serif" w:eastAsia="SimSun" w:hAnsi="Liberation Serif" w:cs="Arial"/>
      <w:b/>
      <w:bCs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semiHidden/>
    <w:unhideWhenUsed/>
    <w:rsid w:val="007A536E"/>
    <w:pPr>
      <w:widowControl w:val="0"/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semiHidden/>
    <w:rsid w:val="007A536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Corpodetexto">
    <w:name w:val="Body Text"/>
    <w:basedOn w:val="Normal"/>
    <w:link w:val="CorpodetextoChar"/>
    <w:semiHidden/>
    <w:unhideWhenUsed/>
    <w:rsid w:val="007A536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A536E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7A536E"/>
    <w:pPr>
      <w:suppressLineNumbers/>
    </w:pPr>
  </w:style>
  <w:style w:type="character" w:customStyle="1" w:styleId="Fontepargpadro2">
    <w:name w:val="Fonte parág. padrão2"/>
    <w:rsid w:val="007A536E"/>
  </w:style>
  <w:style w:type="paragraph" w:styleId="PargrafodaLista">
    <w:name w:val="List Paragraph"/>
    <w:basedOn w:val="Normal"/>
    <w:uiPriority w:val="34"/>
    <w:qFormat/>
    <w:rsid w:val="00BB23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929A-B860-45E6-ACF0-984D4CEC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jocunha</dc:creator>
  <cp:lastModifiedBy>jocunha</cp:lastModifiedBy>
  <cp:revision>328</cp:revision>
  <cp:lastPrinted>2020-09-24T16:24:00Z</cp:lastPrinted>
  <dcterms:created xsi:type="dcterms:W3CDTF">2020-09-21T22:35:00Z</dcterms:created>
  <dcterms:modified xsi:type="dcterms:W3CDTF">2020-10-08T18:56:00Z</dcterms:modified>
</cp:coreProperties>
</file>